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DA" w:rsidRDefault="00D30BF0" w:rsidP="007D066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842DA">
        <w:rPr>
          <w:rFonts w:ascii="Times New Roman" w:hAnsi="Times New Roman" w:cs="Times New Roman"/>
          <w:b/>
          <w:sz w:val="28"/>
          <w:szCs w:val="28"/>
        </w:rPr>
        <w:t>униципальное автономное общеобразовательное учреждение Нижнетуринского городского округа</w:t>
      </w:r>
    </w:p>
    <w:p w:rsidR="000F5B24" w:rsidRDefault="00B842DA" w:rsidP="007D066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№3»</w:t>
      </w:r>
    </w:p>
    <w:p w:rsidR="000F5B24" w:rsidRDefault="000F5B24" w:rsidP="007D066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0F5B24" w:rsidRDefault="000F5B24" w:rsidP="007D0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802A7" w:rsidRDefault="000F5B24" w:rsidP="007D0669">
      <w:pPr>
        <w:spacing w:after="0"/>
        <w:ind w:left="-567"/>
        <w:jc w:val="center"/>
        <w:rPr>
          <w:rFonts w:ascii="Georgia" w:hAnsi="Georgia" w:cs="Times New Roman"/>
          <w:b/>
          <w:sz w:val="40"/>
          <w:szCs w:val="40"/>
        </w:rPr>
      </w:pPr>
      <w:r w:rsidRPr="000F5B24">
        <w:rPr>
          <w:rFonts w:ascii="Georgia" w:hAnsi="Georgia" w:cs="Times New Roman"/>
          <w:b/>
          <w:sz w:val="40"/>
          <w:szCs w:val="40"/>
        </w:rPr>
        <w:t xml:space="preserve">Программа    </w:t>
      </w:r>
      <w:proofErr w:type="gramStart"/>
      <w:r w:rsidRPr="000F5B24">
        <w:rPr>
          <w:rFonts w:ascii="Georgia" w:hAnsi="Georgia" w:cs="Times New Roman"/>
          <w:b/>
          <w:sz w:val="40"/>
          <w:szCs w:val="40"/>
        </w:rPr>
        <w:t>профессиональных</w:t>
      </w:r>
      <w:proofErr w:type="gramEnd"/>
      <w:r w:rsidRPr="000F5B24">
        <w:rPr>
          <w:rFonts w:ascii="Georgia" w:hAnsi="Georgia" w:cs="Times New Roman"/>
          <w:b/>
          <w:sz w:val="40"/>
          <w:szCs w:val="40"/>
        </w:rPr>
        <w:t xml:space="preserve"> </w:t>
      </w:r>
    </w:p>
    <w:p w:rsidR="000F5B24" w:rsidRPr="000F5B24" w:rsidRDefault="000F5B24" w:rsidP="007D0669">
      <w:pPr>
        <w:spacing w:after="0"/>
        <w:ind w:left="-567"/>
        <w:jc w:val="center"/>
        <w:rPr>
          <w:rFonts w:ascii="Georgia" w:hAnsi="Georgia" w:cs="Times New Roman"/>
          <w:b/>
          <w:sz w:val="40"/>
          <w:szCs w:val="40"/>
        </w:rPr>
      </w:pPr>
      <w:r w:rsidRPr="000F5B24">
        <w:rPr>
          <w:rFonts w:ascii="Georgia" w:hAnsi="Georgia" w:cs="Times New Roman"/>
          <w:b/>
          <w:sz w:val="40"/>
          <w:szCs w:val="40"/>
        </w:rPr>
        <w:t xml:space="preserve">проб обучающихся </w:t>
      </w:r>
    </w:p>
    <w:p w:rsidR="000F5B24" w:rsidRPr="000F5B24" w:rsidRDefault="000D6054" w:rsidP="007D0669">
      <w:pPr>
        <w:spacing w:after="0"/>
        <w:ind w:left="-567"/>
        <w:jc w:val="center"/>
        <w:rPr>
          <w:rFonts w:ascii="Georgia" w:hAnsi="Georgia" w:cs="Times New Roman"/>
          <w:b/>
          <w:sz w:val="40"/>
          <w:szCs w:val="40"/>
        </w:rPr>
      </w:pPr>
      <w:r>
        <w:rPr>
          <w:rFonts w:ascii="Georgia" w:hAnsi="Georgia" w:cs="Times New Roman"/>
          <w:b/>
          <w:sz w:val="40"/>
          <w:szCs w:val="40"/>
        </w:rPr>
        <w:t xml:space="preserve">на </w:t>
      </w:r>
      <w:r w:rsidRPr="00EF5267">
        <w:rPr>
          <w:rFonts w:ascii="Georgia" w:hAnsi="Georgia" w:cs="Times New Roman"/>
          <w:b/>
          <w:sz w:val="40"/>
          <w:szCs w:val="40"/>
        </w:rPr>
        <w:t>20</w:t>
      </w:r>
      <w:r w:rsidR="00EF5267" w:rsidRPr="00EF5267">
        <w:rPr>
          <w:rFonts w:ascii="Georgia" w:hAnsi="Georgia" w:cs="Times New Roman"/>
          <w:b/>
          <w:sz w:val="40"/>
          <w:szCs w:val="40"/>
        </w:rPr>
        <w:t>2</w:t>
      </w:r>
      <w:r w:rsidR="003E634C">
        <w:rPr>
          <w:rFonts w:ascii="Georgia" w:hAnsi="Georgia" w:cs="Times New Roman"/>
          <w:b/>
          <w:sz w:val="40"/>
          <w:szCs w:val="40"/>
        </w:rPr>
        <w:t>1</w:t>
      </w:r>
      <w:r w:rsidRPr="00EF5267">
        <w:rPr>
          <w:rFonts w:ascii="Georgia" w:hAnsi="Georgia" w:cs="Times New Roman"/>
          <w:b/>
          <w:sz w:val="40"/>
          <w:szCs w:val="40"/>
        </w:rPr>
        <w:t>-20</w:t>
      </w:r>
      <w:r w:rsidR="00EF5267" w:rsidRPr="00EF5267">
        <w:rPr>
          <w:rFonts w:ascii="Georgia" w:hAnsi="Georgia" w:cs="Times New Roman"/>
          <w:b/>
          <w:sz w:val="40"/>
          <w:szCs w:val="40"/>
        </w:rPr>
        <w:t>2</w:t>
      </w:r>
      <w:r w:rsidR="003E634C">
        <w:rPr>
          <w:rFonts w:ascii="Georgia" w:hAnsi="Georgia" w:cs="Times New Roman"/>
          <w:b/>
          <w:sz w:val="40"/>
          <w:szCs w:val="40"/>
        </w:rPr>
        <w:t>2</w:t>
      </w:r>
      <w:r w:rsidR="000F5B24" w:rsidRPr="000F5B24">
        <w:rPr>
          <w:rFonts w:ascii="Georgia" w:hAnsi="Georgia" w:cs="Times New Roman"/>
          <w:b/>
          <w:sz w:val="40"/>
          <w:szCs w:val="40"/>
        </w:rPr>
        <w:t xml:space="preserve"> учебный год</w:t>
      </w:r>
    </w:p>
    <w:p w:rsidR="000F5B24" w:rsidRDefault="000F5B24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5B24" w:rsidRDefault="000F5B24" w:rsidP="007D0669">
      <w:pPr>
        <w:spacing w:after="0"/>
        <w:ind w:left="283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программы:</w:t>
      </w:r>
    </w:p>
    <w:p w:rsidR="000F5B24" w:rsidRDefault="00EF5267" w:rsidP="007D0669">
      <w:pPr>
        <w:spacing w:after="0"/>
        <w:ind w:left="283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Невтеева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Р.Р.-</w:t>
      </w:r>
      <w:r w:rsidR="000F5B24">
        <w:rPr>
          <w:rFonts w:ascii="Times New Roman" w:hAnsi="Times New Roman" w:cs="Times New Roman"/>
          <w:sz w:val="32"/>
          <w:szCs w:val="32"/>
        </w:rPr>
        <w:t xml:space="preserve"> заместитель директора по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0F5B24">
        <w:rPr>
          <w:rFonts w:ascii="Times New Roman" w:hAnsi="Times New Roman" w:cs="Times New Roman"/>
          <w:sz w:val="32"/>
          <w:szCs w:val="32"/>
        </w:rPr>
        <w:t>ВР</w:t>
      </w:r>
    </w:p>
    <w:p w:rsidR="00EF5267" w:rsidRPr="000F5B24" w:rsidRDefault="00EF5267" w:rsidP="007D0669">
      <w:pPr>
        <w:spacing w:after="0"/>
        <w:ind w:left="283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Фаргер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А.В. - заместитель директора по ВР</w:t>
      </w:r>
    </w:p>
    <w:p w:rsidR="000F5B24" w:rsidRPr="000F5B24" w:rsidRDefault="000F5B24" w:rsidP="007D066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809B5" w:rsidRDefault="002809B5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809B5" w:rsidRDefault="002809B5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809B5" w:rsidRDefault="002809B5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809B5" w:rsidRDefault="002809B5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809B5" w:rsidRDefault="002809B5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5B24" w:rsidRDefault="000F5B24" w:rsidP="007D066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5B24" w:rsidRDefault="00EF5267" w:rsidP="007D0669">
      <w:pPr>
        <w:spacing w:after="0"/>
        <w:jc w:val="center"/>
        <w:rPr>
          <w:rFonts w:ascii="Times New Roman" w:hAnsi="Times New Roman" w:cs="Times New Roman"/>
        </w:rPr>
      </w:pPr>
      <w:r w:rsidRPr="00EF5267">
        <w:rPr>
          <w:rFonts w:ascii="Times New Roman" w:hAnsi="Times New Roman" w:cs="Times New Roman"/>
        </w:rPr>
        <w:t>Нижняя Тура</w:t>
      </w:r>
    </w:p>
    <w:p w:rsidR="00EF5267" w:rsidRPr="00EF5267" w:rsidRDefault="00EF5267" w:rsidP="007D06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3E63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г.</w:t>
      </w:r>
    </w:p>
    <w:p w:rsidR="00B842DA" w:rsidRDefault="00B842DA" w:rsidP="007D06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5B24" w:rsidRDefault="000F5B24" w:rsidP="007D06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5B24">
        <w:rPr>
          <w:rFonts w:ascii="Times New Roman" w:hAnsi="Times New Roman" w:cs="Times New Roman"/>
          <w:sz w:val="32"/>
          <w:szCs w:val="32"/>
        </w:rPr>
        <w:t>Содержание</w:t>
      </w:r>
    </w:p>
    <w:p w:rsidR="000F5B24" w:rsidRDefault="000F5B24" w:rsidP="007D06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0F5B24" w:rsidRPr="000E302F" w:rsidRDefault="00BC03EE" w:rsidP="007D0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02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9554D" w:rsidRPr="000E302F">
        <w:rPr>
          <w:rFonts w:ascii="Times New Roman" w:hAnsi="Times New Roman" w:cs="Times New Roman"/>
          <w:sz w:val="28"/>
          <w:szCs w:val="28"/>
        </w:rPr>
        <w:tab/>
      </w:r>
      <w:r w:rsidR="000E302F">
        <w:rPr>
          <w:rFonts w:ascii="Times New Roman" w:hAnsi="Times New Roman" w:cs="Times New Roman"/>
          <w:sz w:val="28"/>
          <w:szCs w:val="28"/>
        </w:rPr>
        <w:t>.</w:t>
      </w:r>
      <w:r w:rsidR="0019554D" w:rsidRPr="000E302F">
        <w:rPr>
          <w:rFonts w:ascii="Times New Roman" w:hAnsi="Times New Roman" w:cs="Times New Roman"/>
          <w:sz w:val="28"/>
          <w:szCs w:val="28"/>
        </w:rPr>
        <w:tab/>
      </w:r>
      <w:r w:rsidR="0019554D" w:rsidRPr="000E302F">
        <w:rPr>
          <w:rFonts w:ascii="Times New Roman" w:hAnsi="Times New Roman" w:cs="Times New Roman"/>
          <w:sz w:val="28"/>
          <w:szCs w:val="28"/>
        </w:rPr>
        <w:tab/>
      </w:r>
      <w:r w:rsidR="0019554D" w:rsidRPr="000E302F">
        <w:rPr>
          <w:rFonts w:ascii="Times New Roman" w:hAnsi="Times New Roman" w:cs="Times New Roman"/>
          <w:sz w:val="28"/>
          <w:szCs w:val="28"/>
        </w:rPr>
        <w:tab/>
      </w:r>
      <w:r w:rsidR="0019554D" w:rsidRPr="000E302F">
        <w:rPr>
          <w:rFonts w:ascii="Times New Roman" w:hAnsi="Times New Roman" w:cs="Times New Roman"/>
          <w:sz w:val="28"/>
          <w:szCs w:val="28"/>
        </w:rPr>
        <w:tab/>
      </w:r>
      <w:r w:rsidR="0019554D" w:rsidRPr="000E302F">
        <w:rPr>
          <w:rFonts w:ascii="Times New Roman" w:hAnsi="Times New Roman" w:cs="Times New Roman"/>
          <w:sz w:val="28"/>
          <w:szCs w:val="28"/>
        </w:rPr>
        <w:tab/>
      </w:r>
      <w:r w:rsidR="0019554D" w:rsidRPr="000E302F">
        <w:rPr>
          <w:rFonts w:ascii="Times New Roman" w:hAnsi="Times New Roman" w:cs="Times New Roman"/>
          <w:sz w:val="28"/>
          <w:szCs w:val="28"/>
        </w:rPr>
        <w:tab/>
      </w:r>
    </w:p>
    <w:p w:rsidR="000F5B24" w:rsidRPr="000E302F" w:rsidRDefault="00DF0E38" w:rsidP="007D0669">
      <w:pPr>
        <w:pStyle w:val="Default"/>
        <w:spacing w:line="360" w:lineRule="auto"/>
        <w:rPr>
          <w:bCs/>
          <w:sz w:val="28"/>
          <w:szCs w:val="28"/>
        </w:rPr>
      </w:pPr>
      <w:r w:rsidRPr="000E302F">
        <w:rPr>
          <w:bCs/>
          <w:sz w:val="28"/>
          <w:szCs w:val="28"/>
        </w:rPr>
        <w:t>Основные принципы активизации и развития п</w:t>
      </w:r>
      <w:r w:rsidR="000E302F">
        <w:rPr>
          <w:bCs/>
          <w:sz w:val="28"/>
          <w:szCs w:val="28"/>
        </w:rPr>
        <w:t>рофессиональных проб</w:t>
      </w:r>
      <w:r w:rsidR="000E302F">
        <w:rPr>
          <w:bCs/>
          <w:sz w:val="28"/>
          <w:szCs w:val="28"/>
        </w:rPr>
        <w:tab/>
        <w:t>.</w:t>
      </w:r>
    </w:p>
    <w:p w:rsidR="000E302F" w:rsidRPr="000E302F" w:rsidRDefault="000E302F" w:rsidP="007D0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программы.</w:t>
      </w:r>
      <w:r w:rsidRPr="000E302F">
        <w:rPr>
          <w:rFonts w:ascii="Times New Roman" w:hAnsi="Times New Roman" w:cs="Times New Roman"/>
          <w:sz w:val="28"/>
          <w:szCs w:val="28"/>
        </w:rPr>
        <w:tab/>
      </w:r>
      <w:r w:rsidRPr="000E302F">
        <w:rPr>
          <w:rFonts w:ascii="Times New Roman" w:hAnsi="Times New Roman" w:cs="Times New Roman"/>
          <w:sz w:val="28"/>
          <w:szCs w:val="28"/>
        </w:rPr>
        <w:tab/>
      </w:r>
      <w:r w:rsidRPr="000E302F">
        <w:rPr>
          <w:rFonts w:ascii="Times New Roman" w:hAnsi="Times New Roman" w:cs="Times New Roman"/>
          <w:sz w:val="28"/>
          <w:szCs w:val="28"/>
        </w:rPr>
        <w:tab/>
      </w:r>
      <w:r w:rsidRPr="000E302F">
        <w:rPr>
          <w:rFonts w:ascii="Times New Roman" w:hAnsi="Times New Roman" w:cs="Times New Roman"/>
          <w:sz w:val="28"/>
          <w:szCs w:val="28"/>
        </w:rPr>
        <w:tab/>
      </w:r>
      <w:r w:rsidRPr="000E302F">
        <w:rPr>
          <w:rFonts w:ascii="Times New Roman" w:hAnsi="Times New Roman" w:cs="Times New Roman"/>
          <w:sz w:val="28"/>
          <w:szCs w:val="28"/>
        </w:rPr>
        <w:tab/>
      </w:r>
    </w:p>
    <w:p w:rsidR="000E302F" w:rsidRPr="000E302F" w:rsidRDefault="000E302F" w:rsidP="007D0669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E302F">
        <w:rPr>
          <w:rFonts w:ascii="Times New Roman" w:hAnsi="Times New Roman"/>
          <w:sz w:val="28"/>
          <w:szCs w:val="28"/>
        </w:rPr>
        <w:t>Этапы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0E302F" w:rsidRPr="000E302F" w:rsidRDefault="000E302F" w:rsidP="007D0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02F">
        <w:rPr>
          <w:rFonts w:ascii="Times New Roman" w:hAnsi="Times New Roman" w:cs="Times New Roman"/>
          <w:sz w:val="28"/>
          <w:szCs w:val="28"/>
        </w:rPr>
        <w:t>Механизмы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02F" w:rsidRPr="000E302F" w:rsidRDefault="000E302F" w:rsidP="007D0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02F">
        <w:rPr>
          <w:rFonts w:ascii="Times New Roman" w:hAnsi="Times New Roman" w:cs="Times New Roman"/>
          <w:sz w:val="28"/>
          <w:szCs w:val="28"/>
        </w:rPr>
        <w:t>Реализация направлений профессиональных проб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02F" w:rsidRPr="000E302F" w:rsidRDefault="000E302F" w:rsidP="007D0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02F">
        <w:rPr>
          <w:rFonts w:ascii="Times New Roman" w:hAnsi="Times New Roman" w:cs="Times New Roman"/>
          <w:sz w:val="28"/>
          <w:szCs w:val="28"/>
        </w:rPr>
        <w:t>Механизм работы с партнерами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02F" w:rsidRPr="000E302F" w:rsidRDefault="000E302F" w:rsidP="007D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02F">
        <w:rPr>
          <w:rFonts w:ascii="Times New Roman" w:hAnsi="Times New Roman" w:cs="Times New Roman"/>
          <w:sz w:val="28"/>
          <w:szCs w:val="28"/>
        </w:rPr>
        <w:t>Функции школы в  рамках реализ</w:t>
      </w:r>
      <w:r>
        <w:rPr>
          <w:rFonts w:ascii="Times New Roman" w:hAnsi="Times New Roman" w:cs="Times New Roman"/>
          <w:sz w:val="28"/>
          <w:szCs w:val="28"/>
        </w:rPr>
        <w:t>ации программы.</w:t>
      </w:r>
    </w:p>
    <w:p w:rsidR="000E302F" w:rsidRPr="000E302F" w:rsidRDefault="000E302F" w:rsidP="007D0669">
      <w:pPr>
        <w:pStyle w:val="Default"/>
        <w:spacing w:line="360" w:lineRule="auto"/>
        <w:jc w:val="both"/>
        <w:rPr>
          <w:sz w:val="28"/>
          <w:szCs w:val="28"/>
        </w:rPr>
      </w:pPr>
      <w:r w:rsidRPr="000E302F">
        <w:rPr>
          <w:sz w:val="28"/>
          <w:szCs w:val="28"/>
        </w:rPr>
        <w:t>Функции куратора</w:t>
      </w:r>
      <w:r>
        <w:rPr>
          <w:sz w:val="28"/>
          <w:szCs w:val="28"/>
        </w:rPr>
        <w:t>.</w:t>
      </w:r>
    </w:p>
    <w:p w:rsidR="000E302F" w:rsidRPr="000E302F" w:rsidRDefault="000E302F" w:rsidP="007D0669">
      <w:pPr>
        <w:pStyle w:val="Default"/>
        <w:spacing w:line="360" w:lineRule="auto"/>
        <w:rPr>
          <w:sz w:val="28"/>
          <w:szCs w:val="28"/>
        </w:rPr>
      </w:pPr>
      <w:r w:rsidRPr="000E302F">
        <w:rPr>
          <w:sz w:val="28"/>
          <w:szCs w:val="28"/>
        </w:rPr>
        <w:t>Функции социальных партнеров</w:t>
      </w:r>
      <w:r>
        <w:rPr>
          <w:sz w:val="28"/>
          <w:szCs w:val="28"/>
        </w:rPr>
        <w:t>.</w:t>
      </w:r>
    </w:p>
    <w:p w:rsidR="000E302F" w:rsidRPr="000E302F" w:rsidRDefault="000E302F" w:rsidP="007D0669">
      <w:pPr>
        <w:pStyle w:val="Default"/>
        <w:spacing w:line="360" w:lineRule="auto"/>
        <w:jc w:val="both"/>
        <w:rPr>
          <w:sz w:val="28"/>
          <w:szCs w:val="28"/>
        </w:rPr>
      </w:pPr>
      <w:r w:rsidRPr="000E302F">
        <w:rPr>
          <w:sz w:val="28"/>
          <w:szCs w:val="28"/>
        </w:rPr>
        <w:t xml:space="preserve">План </w:t>
      </w:r>
      <w:r>
        <w:rPr>
          <w:sz w:val="28"/>
          <w:szCs w:val="28"/>
        </w:rPr>
        <w:t>мероприятий в рамках программы.</w:t>
      </w:r>
    </w:p>
    <w:p w:rsidR="000E302F" w:rsidRPr="000E302F" w:rsidRDefault="000E302F" w:rsidP="007D0669">
      <w:pPr>
        <w:pStyle w:val="Default"/>
        <w:rPr>
          <w:bCs/>
          <w:sz w:val="32"/>
          <w:szCs w:val="32"/>
        </w:rPr>
      </w:pPr>
    </w:p>
    <w:p w:rsidR="000F5B24" w:rsidRDefault="0019554D" w:rsidP="007D06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FC7581" w:rsidRDefault="00FC7581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7581" w:rsidRDefault="00FC7581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7581" w:rsidRDefault="00FC7581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54C3" w:rsidRDefault="008054C3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54C3" w:rsidRDefault="008054C3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54C3" w:rsidRDefault="008054C3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54C3" w:rsidRDefault="008054C3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54C3" w:rsidRDefault="008054C3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54C3" w:rsidRDefault="008054C3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54C3" w:rsidRDefault="008054C3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5267" w:rsidRDefault="00EF5267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302F" w:rsidRDefault="000E302F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0669" w:rsidRDefault="007D0669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0669" w:rsidRDefault="007D0669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0669" w:rsidRDefault="007D0669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0669" w:rsidRDefault="007D0669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0669" w:rsidRDefault="007D0669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0669" w:rsidRDefault="007D0669" w:rsidP="007D06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7581" w:rsidRDefault="008054C3" w:rsidP="007D06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B3BA0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FC7581" w:rsidRPr="00FC758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 w:rsidR="007D0669">
        <w:rPr>
          <w:rFonts w:ascii="Times New Roman" w:hAnsi="Times New Roman" w:cs="Times New Roman"/>
          <w:b/>
          <w:sz w:val="32"/>
          <w:szCs w:val="32"/>
        </w:rPr>
        <w:t>.</w:t>
      </w:r>
    </w:p>
    <w:p w:rsidR="007D0669" w:rsidRPr="00EF5267" w:rsidRDefault="007D0669" w:rsidP="007D0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E5E" w:rsidRDefault="00D95E5E" w:rsidP="007D0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профессиональных проб обучающихся </w:t>
      </w:r>
      <w:r w:rsidR="00D30BF0" w:rsidRPr="00F44806">
        <w:rPr>
          <w:color w:val="auto"/>
          <w:sz w:val="28"/>
          <w:szCs w:val="28"/>
        </w:rPr>
        <w:t>10</w:t>
      </w:r>
      <w:r w:rsidRPr="00F44806">
        <w:rPr>
          <w:color w:val="auto"/>
          <w:sz w:val="28"/>
          <w:szCs w:val="28"/>
        </w:rPr>
        <w:t>-11</w:t>
      </w:r>
      <w:r>
        <w:rPr>
          <w:sz w:val="28"/>
          <w:szCs w:val="28"/>
        </w:rPr>
        <w:t xml:space="preserve"> классов определяет теоретическую базу и основные направления Системы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учащимися МАОУ </w:t>
      </w:r>
      <w:r w:rsidR="00D30BF0">
        <w:rPr>
          <w:sz w:val="28"/>
          <w:szCs w:val="28"/>
        </w:rPr>
        <w:t>НТГО «СОШ №3»</w:t>
      </w:r>
    </w:p>
    <w:p w:rsidR="007D0669" w:rsidRPr="00171CE0" w:rsidRDefault="007D0669" w:rsidP="007D0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CE0">
        <w:rPr>
          <w:rFonts w:ascii="Times New Roman" w:hAnsi="Times New Roman"/>
          <w:sz w:val="28"/>
          <w:szCs w:val="28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7D0669" w:rsidRDefault="007D0669" w:rsidP="007D0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профессиональных проб обучающихся  10-11 классов</w:t>
      </w:r>
      <w:r w:rsidRPr="00171CE0">
        <w:rPr>
          <w:rFonts w:ascii="Times New Roman" w:hAnsi="Times New Roman"/>
          <w:sz w:val="28"/>
          <w:szCs w:val="28"/>
        </w:rPr>
        <w:t xml:space="preserve"> в современной школе является одним из приоритетных направлений. </w:t>
      </w:r>
    </w:p>
    <w:p w:rsidR="007D0669" w:rsidRPr="007D0669" w:rsidRDefault="007D0669" w:rsidP="007D0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CE0">
        <w:rPr>
          <w:rFonts w:ascii="Times New Roman" w:hAnsi="Times New Roman"/>
          <w:sz w:val="28"/>
          <w:szCs w:val="28"/>
        </w:rPr>
        <w:t>Роль школы на современном этапе состоит в правильном ориентировании молодежи на рынке труда, обогащении подростков знаниями, которые помогут им реализовать себя как профессионала, и, в конечном счете, как личность.</w:t>
      </w:r>
    </w:p>
    <w:p w:rsidR="007D0669" w:rsidRPr="00650D85" w:rsidRDefault="007D0669" w:rsidP="007D066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650D85">
        <w:rPr>
          <w:color w:val="auto"/>
          <w:sz w:val="28"/>
          <w:szCs w:val="28"/>
        </w:rPr>
        <w:t>МАОУ НТГО «СОШ № 3» – это общеобразовательное учреждение. Проведя анкетирование у обучающихся и их родителей в 10-11 классах</w:t>
      </w:r>
      <w:r>
        <w:rPr>
          <w:color w:val="auto"/>
          <w:sz w:val="28"/>
          <w:szCs w:val="28"/>
        </w:rPr>
        <w:t>,</w:t>
      </w:r>
      <w:r w:rsidRPr="00650D85">
        <w:rPr>
          <w:color w:val="auto"/>
          <w:sz w:val="28"/>
          <w:szCs w:val="28"/>
        </w:rPr>
        <w:t xml:space="preserve"> введено профильное обучение.</w:t>
      </w:r>
      <w:r w:rsidRPr="00650D85">
        <w:rPr>
          <w:i/>
          <w:color w:val="auto"/>
          <w:sz w:val="28"/>
          <w:szCs w:val="28"/>
        </w:rPr>
        <w:t xml:space="preserve"> </w:t>
      </w:r>
      <w:r w:rsidRPr="00650D85">
        <w:rPr>
          <w:color w:val="auto"/>
          <w:sz w:val="28"/>
          <w:szCs w:val="28"/>
        </w:rPr>
        <w:t>В 202</w:t>
      </w:r>
      <w:r w:rsidR="003E634C">
        <w:rPr>
          <w:color w:val="auto"/>
          <w:sz w:val="28"/>
          <w:szCs w:val="28"/>
        </w:rPr>
        <w:t>1</w:t>
      </w:r>
      <w:r w:rsidRPr="00650D85">
        <w:rPr>
          <w:color w:val="auto"/>
          <w:sz w:val="28"/>
          <w:szCs w:val="28"/>
        </w:rPr>
        <w:t>-202</w:t>
      </w:r>
      <w:r w:rsidR="003E634C">
        <w:rPr>
          <w:color w:val="auto"/>
          <w:sz w:val="28"/>
          <w:szCs w:val="28"/>
        </w:rPr>
        <w:t>2</w:t>
      </w:r>
      <w:r w:rsidRPr="00650D85">
        <w:rPr>
          <w:color w:val="auto"/>
          <w:sz w:val="28"/>
          <w:szCs w:val="28"/>
        </w:rPr>
        <w:t xml:space="preserve"> учебном году программа профессиональных проб обучающихся  10-11 классов полностью ориентирована на технологический и социально-экономический профили. </w:t>
      </w:r>
    </w:p>
    <w:p w:rsidR="007D0669" w:rsidRDefault="007D0669" w:rsidP="007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669">
        <w:rPr>
          <w:rFonts w:ascii="Times New Roman" w:hAnsi="Times New Roman" w:cs="Times New Roman"/>
          <w:sz w:val="28"/>
          <w:szCs w:val="28"/>
        </w:rPr>
        <w:t>Социальный заказ родителей обучающихся школы ориентирован на профильное изучение  таких предметов  как экономика, право, физика, химия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669" w:rsidRPr="007D0669" w:rsidRDefault="007D0669" w:rsidP="007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0669">
        <w:rPr>
          <w:rFonts w:ascii="Times New Roman" w:hAnsi="Times New Roman" w:cs="Times New Roman"/>
          <w:sz w:val="28"/>
        </w:rPr>
        <w:t>Обоснованный выбор профессии, качественное образование, конструктивное поведение на рынке труда определяют профессиональную успешность. В настоящее время экономика испытывает дефицит в квалифицированных кадрах,  существует проблема несоответствия спроса и предложения на рынке труда и в сфере профессионального образования. Сложившаяся система профессиональной ориентации обучающихся не всегда позволяет старшеклассникам  построить индивидуальный профессиональный маршрут с учетом собственных интересов и возможностей и потребностей рынка труда региона. Именно поэтому одной из важнейших задач общего образования  является профессиональное самоопределение обучающихся.</w:t>
      </w:r>
    </w:p>
    <w:p w:rsidR="007D0669" w:rsidRPr="007D0669" w:rsidRDefault="007D0669" w:rsidP="007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0669">
        <w:rPr>
          <w:rFonts w:ascii="Times New Roman" w:hAnsi="Times New Roman" w:cs="Times New Roman"/>
          <w:sz w:val="28"/>
        </w:rPr>
        <w:t xml:space="preserve">Актуальность обновления и совершенствования  системы </w:t>
      </w:r>
      <w:proofErr w:type="spellStart"/>
      <w:r w:rsidRPr="007D0669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7D0669">
        <w:rPr>
          <w:rFonts w:ascii="Times New Roman" w:hAnsi="Times New Roman" w:cs="Times New Roman"/>
          <w:sz w:val="28"/>
        </w:rPr>
        <w:t xml:space="preserve"> работы в </w:t>
      </w:r>
      <w:r>
        <w:rPr>
          <w:rFonts w:ascii="Times New Roman" w:hAnsi="Times New Roman" w:cs="Times New Roman"/>
          <w:sz w:val="28"/>
        </w:rPr>
        <w:t>МАОУ НТГО «СОШ №3»</w:t>
      </w:r>
      <w:r w:rsidRPr="007D0669">
        <w:rPr>
          <w:rFonts w:ascii="Times New Roman" w:hAnsi="Times New Roman" w:cs="Times New Roman"/>
          <w:sz w:val="28"/>
        </w:rPr>
        <w:t xml:space="preserve"> обусловлены необходимостью обеспечения экономики региона квалифицированными кадрами. Современное общество предъявляет все более высокие требования к уровню профессиональных компетенций и к личностным качествам </w:t>
      </w:r>
      <w:r w:rsidRPr="007D0669">
        <w:rPr>
          <w:rFonts w:ascii="Times New Roman" w:hAnsi="Times New Roman" w:cs="Times New Roman"/>
          <w:sz w:val="28"/>
        </w:rPr>
        <w:lastRenderedPageBreak/>
        <w:t xml:space="preserve">человека. Для обеспечения экономики городского округа высококвалифицированными кадрами необходимо развитие кадровой и </w:t>
      </w:r>
      <w:proofErr w:type="spellStart"/>
      <w:r w:rsidRPr="007D0669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7D0669">
        <w:rPr>
          <w:rFonts w:ascii="Times New Roman" w:hAnsi="Times New Roman" w:cs="Times New Roman"/>
          <w:sz w:val="28"/>
        </w:rPr>
        <w:t xml:space="preserve"> сферы. </w:t>
      </w:r>
      <w:proofErr w:type="spellStart"/>
      <w:r w:rsidRPr="007D0669">
        <w:rPr>
          <w:rFonts w:ascii="Times New Roman" w:hAnsi="Times New Roman" w:cs="Times New Roman"/>
          <w:sz w:val="28"/>
        </w:rPr>
        <w:t>Профориентационная</w:t>
      </w:r>
      <w:proofErr w:type="spellEnd"/>
      <w:r w:rsidRPr="007D0669">
        <w:rPr>
          <w:rFonts w:ascii="Times New Roman" w:hAnsi="Times New Roman" w:cs="Times New Roman"/>
          <w:sz w:val="28"/>
        </w:rPr>
        <w:t xml:space="preserve"> работа может комплексно и системно выстраивать образовательный профессиональный маршрут будущего специалиста, востребованного на меняющемся рынке труда. Система профессиональной ориентации, реализуемая общеобразовательными организациями совместно с социальными партнерами должна способствовать широкому и полному информированию о состоянии и развитии рынка труда, изучению обучающимся личностных склонностей и возможностей, своевременному и осознанному выбору будущей профессиональной деятельности, образовательного учреждения, последующему трудоустройству и социально-профессиональной адаптации, научить выстраивать профессиональную карьеру в современных условиях.</w:t>
      </w:r>
    </w:p>
    <w:p w:rsidR="007D0669" w:rsidRPr="007D0669" w:rsidRDefault="007D0669" w:rsidP="007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0669">
        <w:rPr>
          <w:rFonts w:ascii="Times New Roman" w:hAnsi="Times New Roman" w:cs="Times New Roman"/>
          <w:sz w:val="28"/>
        </w:rPr>
        <w:t>В настоящее время в Свердловской области отмечается наибольшая потребность в квалифицированных рабочих в металлообрабатывающем и машиностроительном производстве, строительстве, транспорте, предприятиях химической, фармацевтической промышленности, лесотехнического комплекса. Потребность в специалистах с высшим образованием наиболее высока в сфере образования, здравоохранения, промышленности. По статистической информации ГКУ «</w:t>
      </w:r>
      <w:proofErr w:type="spellStart"/>
      <w:r w:rsidRPr="007D0669">
        <w:rPr>
          <w:rFonts w:ascii="Times New Roman" w:hAnsi="Times New Roman" w:cs="Times New Roman"/>
          <w:sz w:val="28"/>
        </w:rPr>
        <w:t>Нижнетуринский</w:t>
      </w:r>
      <w:proofErr w:type="spellEnd"/>
      <w:r w:rsidRPr="007D0669">
        <w:rPr>
          <w:rFonts w:ascii="Times New Roman" w:hAnsi="Times New Roman" w:cs="Times New Roman"/>
          <w:sz w:val="28"/>
        </w:rPr>
        <w:t xml:space="preserve"> ЦЗ» на 01.12.2019 года наиболее востребованными специалистами в городском округе являются медицинские работники, сотрудники полиции, педагогические работники, рабочие технических специальностей, такие как электромеханик, слесарь, электромонтер, водитель, </w:t>
      </w:r>
      <w:proofErr w:type="spellStart"/>
      <w:r w:rsidRPr="007D0669">
        <w:rPr>
          <w:rFonts w:ascii="Times New Roman" w:hAnsi="Times New Roman" w:cs="Times New Roman"/>
          <w:sz w:val="28"/>
        </w:rPr>
        <w:t>электрогазосварщик</w:t>
      </w:r>
      <w:proofErr w:type="spellEnd"/>
      <w:r w:rsidRPr="007D0669">
        <w:rPr>
          <w:rFonts w:ascii="Times New Roman" w:hAnsi="Times New Roman" w:cs="Times New Roman"/>
          <w:sz w:val="28"/>
        </w:rPr>
        <w:t xml:space="preserve"> и др. </w:t>
      </w:r>
    </w:p>
    <w:p w:rsidR="007D0669" w:rsidRPr="007D0669" w:rsidRDefault="007D0669" w:rsidP="007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D0669">
        <w:rPr>
          <w:rFonts w:ascii="Times New Roman" w:hAnsi="Times New Roman" w:cs="Times New Roman"/>
          <w:sz w:val="28"/>
        </w:rPr>
        <w:t xml:space="preserve">Программа развития профориентации в системе образования </w:t>
      </w:r>
      <w:r>
        <w:rPr>
          <w:rFonts w:ascii="Times New Roman" w:hAnsi="Times New Roman" w:cs="Times New Roman"/>
          <w:sz w:val="28"/>
        </w:rPr>
        <w:t>МАОУ НТГО «СОШ №3»</w:t>
      </w:r>
      <w:r w:rsidRPr="007D0669">
        <w:rPr>
          <w:rFonts w:ascii="Times New Roman" w:hAnsi="Times New Roman" w:cs="Times New Roman"/>
          <w:sz w:val="28"/>
        </w:rPr>
        <w:t xml:space="preserve"> представляет собой комплекс мероприятий, направленных на совершенствование условий для осуществления обучающимися общеобразовательный организаций Нижнетуринского городского округа эффективного профессионального самоопределения посредством системы профессиональной ориентации и психологической поддержки в соответствии с социально экономическим развитием региона.</w:t>
      </w:r>
      <w:proofErr w:type="gramEnd"/>
    </w:p>
    <w:p w:rsidR="007D0669" w:rsidRPr="007D0669" w:rsidRDefault="007D0669" w:rsidP="007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0669">
        <w:rPr>
          <w:rFonts w:ascii="Times New Roman" w:hAnsi="Times New Roman" w:cs="Times New Roman"/>
          <w:sz w:val="28"/>
        </w:rPr>
        <w:t>Основные цели и механизмы реализации Программы определены в соответствии с государственной политикой и направлениями развития образования, обозначенными в нормативно-правовых документах:</w:t>
      </w:r>
    </w:p>
    <w:p w:rsidR="007D0669" w:rsidRPr="007D0669" w:rsidRDefault="007D0669" w:rsidP="007D066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7D0669">
        <w:rPr>
          <w:rFonts w:ascii="Times New Roman" w:hAnsi="Times New Roman"/>
          <w:sz w:val="28"/>
        </w:rPr>
        <w:t>Федеральный закон «Об образовании в Российской Федерации» от 29.12.2012 № 273-ФЗ.</w:t>
      </w:r>
    </w:p>
    <w:p w:rsidR="007D0669" w:rsidRPr="007D0669" w:rsidRDefault="007D0669" w:rsidP="007D066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7D0669">
        <w:rPr>
          <w:rFonts w:ascii="Times New Roman" w:hAnsi="Times New Roman"/>
          <w:sz w:val="28"/>
        </w:rPr>
        <w:t>Закон РФ от 19.04.1991 № 1032-1 (ред. от 28.12.2016) «О занятости населения в Российской Федерации».</w:t>
      </w:r>
    </w:p>
    <w:p w:rsidR="007D0669" w:rsidRPr="007D0669" w:rsidRDefault="007D0669" w:rsidP="007D066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7D0669">
        <w:rPr>
          <w:rFonts w:ascii="Times New Roman" w:hAnsi="Times New Roman"/>
          <w:sz w:val="28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 380-н).</w:t>
      </w:r>
    </w:p>
    <w:p w:rsidR="007D0669" w:rsidRPr="007D0669" w:rsidRDefault="007D0669" w:rsidP="007D066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7D0669">
        <w:rPr>
          <w:rFonts w:ascii="Times New Roman" w:hAnsi="Times New Roman"/>
          <w:sz w:val="28"/>
        </w:rPr>
        <w:t xml:space="preserve">Положение о профессиональной ориентации и психологической поддержке населения в Российской Федерации (Приложение к </w:t>
      </w:r>
      <w:r w:rsidRPr="007D0669">
        <w:rPr>
          <w:rFonts w:ascii="Times New Roman" w:hAnsi="Times New Roman"/>
          <w:sz w:val="28"/>
        </w:rPr>
        <w:lastRenderedPageBreak/>
        <w:t>постановлению Министерства труда и социального развития Российской Федерации от 27 сентября 1996 г. № 1).</w:t>
      </w:r>
    </w:p>
    <w:p w:rsidR="007D0669" w:rsidRPr="007D0669" w:rsidRDefault="007D0669" w:rsidP="007D066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7D0669">
        <w:rPr>
          <w:rFonts w:ascii="Times New Roman" w:hAnsi="Times New Roman"/>
          <w:sz w:val="28"/>
        </w:rPr>
        <w:t>Комплекс мер по созданию условий для развития и самореализации учащихся в процессе воспитания и обучения на 2016–2020 годы, утвержденный Заместителем Председателя Правительства Российской Федерации от 27 июня 2016 г. № 4455п-П8.</w:t>
      </w:r>
    </w:p>
    <w:p w:rsidR="007D0669" w:rsidRPr="007D0669" w:rsidRDefault="007D0669" w:rsidP="007D066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7D0669">
        <w:rPr>
          <w:rFonts w:ascii="Times New Roman" w:hAnsi="Times New Roman"/>
          <w:sz w:val="28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года».</w:t>
      </w:r>
    </w:p>
    <w:p w:rsidR="007D0669" w:rsidRPr="007D0669" w:rsidRDefault="007D0669" w:rsidP="007D066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7D0669">
        <w:rPr>
          <w:rFonts w:ascii="Times New Roman" w:hAnsi="Times New Roman"/>
          <w:sz w:val="28"/>
        </w:rPr>
        <w:t xml:space="preserve">Совместный приказ Минтруда России и </w:t>
      </w:r>
      <w:proofErr w:type="spellStart"/>
      <w:r w:rsidRPr="007D0669">
        <w:rPr>
          <w:rFonts w:ascii="Times New Roman" w:hAnsi="Times New Roman"/>
          <w:sz w:val="28"/>
        </w:rPr>
        <w:t>Минобрнауки</w:t>
      </w:r>
      <w:proofErr w:type="spellEnd"/>
      <w:r w:rsidRPr="007D0669">
        <w:rPr>
          <w:rFonts w:ascii="Times New Roman" w:hAnsi="Times New Roman"/>
          <w:sz w:val="28"/>
        </w:rPr>
        <w:t xml:space="preserve"> России от 27 августа 2013 г. № 390/985 «О межведомственном координационном совете по профессиональной ориентации молодежи».</w:t>
      </w:r>
    </w:p>
    <w:p w:rsidR="007D0669" w:rsidRPr="007D0669" w:rsidRDefault="007D0669" w:rsidP="007D066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7D0669">
        <w:rPr>
          <w:rFonts w:ascii="Times New Roman" w:hAnsi="Times New Roman"/>
          <w:sz w:val="28"/>
        </w:rPr>
        <w:t xml:space="preserve">Приказ </w:t>
      </w:r>
      <w:proofErr w:type="spellStart"/>
      <w:r w:rsidRPr="007D0669">
        <w:rPr>
          <w:rFonts w:ascii="Times New Roman" w:hAnsi="Times New Roman"/>
          <w:sz w:val="28"/>
        </w:rPr>
        <w:t>Минобрнауки</w:t>
      </w:r>
      <w:proofErr w:type="spellEnd"/>
      <w:r w:rsidRPr="007D0669">
        <w:rPr>
          <w:rFonts w:ascii="Times New Roman" w:hAnsi="Times New Roman"/>
          <w:sz w:val="28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7D0669" w:rsidRPr="007D0669" w:rsidRDefault="007D0669" w:rsidP="007D066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7D0669">
        <w:rPr>
          <w:rFonts w:ascii="Times New Roman" w:hAnsi="Times New Roman"/>
          <w:sz w:val="28"/>
        </w:rPr>
        <w:t xml:space="preserve">Приказ </w:t>
      </w:r>
      <w:proofErr w:type="spellStart"/>
      <w:r w:rsidRPr="007D0669">
        <w:rPr>
          <w:rFonts w:ascii="Times New Roman" w:hAnsi="Times New Roman"/>
          <w:sz w:val="28"/>
        </w:rPr>
        <w:t>Минобрнауки</w:t>
      </w:r>
      <w:proofErr w:type="spellEnd"/>
      <w:r w:rsidRPr="007D0669">
        <w:rPr>
          <w:rFonts w:ascii="Times New Roman" w:hAnsi="Times New Roman"/>
          <w:sz w:val="28"/>
        </w:rPr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7D0669" w:rsidRPr="007D0669" w:rsidRDefault="007D0669" w:rsidP="007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0669">
        <w:rPr>
          <w:rFonts w:ascii="Times New Roman" w:hAnsi="Times New Roman" w:cs="Times New Roman"/>
          <w:sz w:val="28"/>
        </w:rPr>
        <w:t xml:space="preserve">В Программе центральным звеном </w:t>
      </w:r>
      <w:proofErr w:type="spellStart"/>
      <w:r w:rsidRPr="007D0669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7D0669">
        <w:rPr>
          <w:rFonts w:ascii="Times New Roman" w:hAnsi="Times New Roman" w:cs="Times New Roman"/>
          <w:sz w:val="28"/>
        </w:rPr>
        <w:t xml:space="preserve"> работы определена система образования Нижнетуринского городского округа. Основным действующим  субъектом </w:t>
      </w:r>
      <w:proofErr w:type="spellStart"/>
      <w:r w:rsidRPr="007D0669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7D0669">
        <w:rPr>
          <w:rFonts w:ascii="Times New Roman" w:hAnsi="Times New Roman" w:cs="Times New Roman"/>
          <w:sz w:val="28"/>
        </w:rPr>
        <w:t xml:space="preserve"> работы являются образовательные учреждения, которые выполняют функцию профессиональной ориентации обучающихся с учетом их собственных интересов, склонностей, способностей, индивидуальных особенностей  и  потребностей рынка труда. Социальными партнерами в организации профессиональной ориентации школьников Нижнетуринского городского округа выступают: учреждения среднего и высшего профессионального образования, Центр занятости населения, предприятия и организации, общественные организации, средства массовой информации.</w:t>
      </w:r>
    </w:p>
    <w:p w:rsidR="00D95E5E" w:rsidRDefault="00D95E5E" w:rsidP="007D0669">
      <w:pPr>
        <w:pStyle w:val="Default"/>
        <w:jc w:val="both"/>
        <w:rPr>
          <w:sz w:val="28"/>
          <w:szCs w:val="28"/>
        </w:rPr>
      </w:pPr>
    </w:p>
    <w:p w:rsidR="00C065D4" w:rsidRPr="008054C3" w:rsidRDefault="00C065D4" w:rsidP="007D0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D95E5E" w:rsidRDefault="009B3BA0" w:rsidP="007D066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D85">
        <w:rPr>
          <w:sz w:val="28"/>
          <w:szCs w:val="28"/>
        </w:rPr>
        <w:tab/>
      </w:r>
    </w:p>
    <w:p w:rsidR="00D95E5E" w:rsidRDefault="00D95E5E" w:rsidP="007D0669">
      <w:pPr>
        <w:pStyle w:val="Default"/>
        <w:jc w:val="both"/>
        <w:rPr>
          <w:sz w:val="28"/>
          <w:szCs w:val="28"/>
        </w:rPr>
      </w:pPr>
    </w:p>
    <w:p w:rsidR="00D95E5E" w:rsidRDefault="00D95E5E" w:rsidP="007D0669">
      <w:pPr>
        <w:pStyle w:val="Default"/>
        <w:jc w:val="both"/>
        <w:rPr>
          <w:sz w:val="28"/>
          <w:szCs w:val="28"/>
        </w:rPr>
      </w:pPr>
    </w:p>
    <w:p w:rsidR="007D0669" w:rsidRDefault="007D0669" w:rsidP="007D0669">
      <w:pPr>
        <w:pStyle w:val="Default"/>
        <w:jc w:val="both"/>
        <w:rPr>
          <w:sz w:val="28"/>
          <w:szCs w:val="28"/>
        </w:rPr>
      </w:pPr>
    </w:p>
    <w:p w:rsidR="007D0669" w:rsidRDefault="007D0669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7D0669" w:rsidRDefault="007D0669" w:rsidP="007D0669">
      <w:pPr>
        <w:pStyle w:val="Default"/>
        <w:jc w:val="both"/>
        <w:rPr>
          <w:sz w:val="28"/>
          <w:szCs w:val="28"/>
        </w:rPr>
      </w:pPr>
    </w:p>
    <w:p w:rsidR="007D0669" w:rsidRDefault="007D0669" w:rsidP="007D0669">
      <w:pPr>
        <w:pStyle w:val="Default"/>
        <w:jc w:val="both"/>
        <w:rPr>
          <w:sz w:val="28"/>
          <w:szCs w:val="28"/>
        </w:rPr>
      </w:pPr>
    </w:p>
    <w:p w:rsidR="007D0669" w:rsidRDefault="007D0669" w:rsidP="007D0669">
      <w:pPr>
        <w:pStyle w:val="Default"/>
        <w:jc w:val="both"/>
        <w:rPr>
          <w:sz w:val="28"/>
          <w:szCs w:val="28"/>
        </w:rPr>
      </w:pPr>
    </w:p>
    <w:p w:rsidR="007D0669" w:rsidRDefault="007D0669" w:rsidP="007D0669">
      <w:pPr>
        <w:pStyle w:val="Default"/>
        <w:jc w:val="both"/>
        <w:rPr>
          <w:sz w:val="28"/>
          <w:szCs w:val="28"/>
        </w:rPr>
      </w:pPr>
    </w:p>
    <w:p w:rsidR="00C065D4" w:rsidRPr="00C065D4" w:rsidRDefault="000515C7" w:rsidP="007D0669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</w:t>
      </w:r>
    </w:p>
    <w:p w:rsidR="00C065D4" w:rsidRDefault="00C065D4" w:rsidP="007D0669">
      <w:pPr>
        <w:pStyle w:val="Default"/>
        <w:ind w:left="-426"/>
        <w:jc w:val="center"/>
        <w:rPr>
          <w:b/>
          <w:bCs/>
          <w:sz w:val="28"/>
          <w:szCs w:val="28"/>
        </w:rPr>
      </w:pPr>
    </w:p>
    <w:p w:rsidR="000515C7" w:rsidRDefault="000515C7" w:rsidP="007D0669">
      <w:pPr>
        <w:pStyle w:val="Default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Основные принципы активизации и развития</w:t>
      </w:r>
    </w:p>
    <w:p w:rsidR="000515C7" w:rsidRDefault="000515C7" w:rsidP="007D0669">
      <w:pPr>
        <w:pStyle w:val="Default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8740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роф</w:t>
      </w:r>
      <w:r w:rsidR="00287405">
        <w:rPr>
          <w:b/>
          <w:bCs/>
          <w:sz w:val="28"/>
          <w:szCs w:val="28"/>
        </w:rPr>
        <w:t>ессиональных проб</w:t>
      </w:r>
      <w:r w:rsidR="007D0669">
        <w:rPr>
          <w:b/>
          <w:bCs/>
          <w:sz w:val="28"/>
          <w:szCs w:val="28"/>
        </w:rPr>
        <w:t>.</w:t>
      </w:r>
    </w:p>
    <w:p w:rsidR="007D0669" w:rsidRDefault="007D0669" w:rsidP="007D0669">
      <w:pPr>
        <w:pStyle w:val="Default"/>
        <w:ind w:left="-426"/>
        <w:jc w:val="center"/>
        <w:rPr>
          <w:sz w:val="28"/>
          <w:szCs w:val="28"/>
        </w:rPr>
      </w:pPr>
    </w:p>
    <w:p w:rsidR="000515C7" w:rsidRDefault="000515C7" w:rsidP="007D06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6057E">
        <w:rPr>
          <w:sz w:val="28"/>
          <w:szCs w:val="28"/>
        </w:rPr>
        <w:t xml:space="preserve">основу организации профессиональных проб обучающихся </w:t>
      </w:r>
      <w:r w:rsidR="00650D85">
        <w:rPr>
          <w:sz w:val="28"/>
          <w:szCs w:val="28"/>
        </w:rPr>
        <w:t>10</w:t>
      </w:r>
      <w:r w:rsidR="0036057E">
        <w:rPr>
          <w:sz w:val="28"/>
          <w:szCs w:val="28"/>
        </w:rPr>
        <w:t>-11 классов</w:t>
      </w:r>
      <w:r>
        <w:rPr>
          <w:sz w:val="28"/>
          <w:szCs w:val="28"/>
        </w:rPr>
        <w:t xml:space="preserve"> школы положены следующие принципы, которыми должны руководствоваться все уч</w:t>
      </w:r>
      <w:r w:rsidR="0036057E">
        <w:rPr>
          <w:sz w:val="28"/>
          <w:szCs w:val="28"/>
        </w:rPr>
        <w:t>астники</w:t>
      </w:r>
      <w:r>
        <w:rPr>
          <w:sz w:val="28"/>
          <w:szCs w:val="28"/>
        </w:rPr>
        <w:t xml:space="preserve">: 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Принцип сознательности. Ориентация учащихся на возможность быть полезными обществу, реализуя свои потребности-способности; 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 соответствия потребностей личности и общества. Ориентация учащихся на согласование личных интересов, склонностей, способностей 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потребностями общества в кадрах определенной профессии (связь личностного и общественного аспектов выбора профессии). 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Принцип активности в выборе профессии. Ориентация учащихся на активный самостоятельный поиск профессии.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(по интересующей теме) литературы, работа во время практики и многое другое. 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Принцип развития. Ориентация учащихся на выбор такой профессии, которая давала бы личности возможность повышения квалификации, увеличение заработка,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 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Принцип связи с жизнью. Ориентация учащихся на возможность быть запрошенными рынком труда после получения профессионального образования. 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Принцип </w:t>
      </w:r>
      <w:proofErr w:type="spellStart"/>
      <w:proofErr w:type="gramStart"/>
      <w:r>
        <w:rPr>
          <w:sz w:val="28"/>
          <w:szCs w:val="28"/>
        </w:rPr>
        <w:t>практико-ориентированности</w:t>
      </w:r>
      <w:proofErr w:type="spellEnd"/>
      <w:proofErr w:type="gramEnd"/>
      <w:r>
        <w:rPr>
          <w:sz w:val="28"/>
          <w:szCs w:val="28"/>
        </w:rPr>
        <w:t xml:space="preserve">. Создание условий для осуществления учащимися профессиональных проб - только в процессе осуществления деятельности проявляются потребности-способности личности. 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Принцип систематичности и преемственности. Проведение профессиональной ориентации с 1 по 11 классы в виде мероприятий, соответствующих возрастным психологическим особенностям личности, при условии их преемственности из класса в класс. 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Принцип взаимосвязи действий участников</w:t>
      </w:r>
      <w:r w:rsidR="0036057E">
        <w:rPr>
          <w:sz w:val="28"/>
          <w:szCs w:val="28"/>
        </w:rPr>
        <w:t xml:space="preserve"> профессиональных проб</w:t>
      </w:r>
      <w:r>
        <w:rPr>
          <w:sz w:val="28"/>
          <w:szCs w:val="28"/>
        </w:rPr>
        <w:t xml:space="preserve">. 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Целенаправленность и взаимообусловленность действий и мероприятий, осуществляемых различными социальными институтами: семьей, общеобразовательной и профессиональной школами, учреждениями и организациями, включенными в систему </w:t>
      </w:r>
      <w:r w:rsidR="0036057E">
        <w:rPr>
          <w:sz w:val="28"/>
          <w:szCs w:val="28"/>
        </w:rPr>
        <w:t>профессиональных проб</w:t>
      </w:r>
      <w:r>
        <w:rPr>
          <w:sz w:val="28"/>
          <w:szCs w:val="28"/>
        </w:rPr>
        <w:t>, в результате чего осуществляется согласование интересов личности, общества и государства при определении личностью своего профессионального пути.</w:t>
      </w:r>
    </w:p>
    <w:p w:rsidR="000515C7" w:rsidRDefault="000515C7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Принцип взаимосвязи диагностического и воспитательного подходов к проведению </w:t>
      </w:r>
      <w:r w:rsidR="0036057E">
        <w:rPr>
          <w:sz w:val="28"/>
          <w:szCs w:val="28"/>
        </w:rPr>
        <w:t>профессиональных проб</w:t>
      </w:r>
      <w:r>
        <w:rPr>
          <w:sz w:val="28"/>
          <w:szCs w:val="28"/>
        </w:rPr>
        <w:t xml:space="preserve">. </w:t>
      </w:r>
    </w:p>
    <w:p w:rsidR="000515C7" w:rsidRPr="00650D85" w:rsidRDefault="000515C7" w:rsidP="007D0669">
      <w:pPr>
        <w:pStyle w:val="Default"/>
        <w:jc w:val="both"/>
      </w:pPr>
      <w:r>
        <w:rPr>
          <w:sz w:val="28"/>
          <w:szCs w:val="28"/>
        </w:rPr>
        <w:t xml:space="preserve">10. Принцип </w:t>
      </w:r>
      <w:proofErr w:type="spellStart"/>
      <w:r>
        <w:rPr>
          <w:sz w:val="28"/>
          <w:szCs w:val="28"/>
        </w:rPr>
        <w:t>дифференцированности</w:t>
      </w:r>
      <w:proofErr w:type="spellEnd"/>
      <w:r>
        <w:rPr>
          <w:sz w:val="28"/>
          <w:szCs w:val="28"/>
        </w:rPr>
        <w:t xml:space="preserve"> и индивидуального подхода</w:t>
      </w:r>
      <w:r w:rsidR="00650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учащимся в зависимости от возраста 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их </w:t>
      </w:r>
      <w:r>
        <w:rPr>
          <w:sz w:val="28"/>
          <w:szCs w:val="28"/>
        </w:rPr>
        <w:lastRenderedPageBreak/>
        <w:t xml:space="preserve">профессиональных интересов, от различий в ценностных ориентациях и жизненных планах, от уровня успеваемости. </w:t>
      </w:r>
    </w:p>
    <w:p w:rsidR="0036057E" w:rsidRDefault="0036057E" w:rsidP="007D0669">
      <w:pPr>
        <w:pStyle w:val="Default"/>
        <w:jc w:val="both"/>
        <w:rPr>
          <w:sz w:val="28"/>
          <w:szCs w:val="28"/>
        </w:rPr>
      </w:pPr>
    </w:p>
    <w:p w:rsidR="0036057E" w:rsidRPr="0036057E" w:rsidRDefault="0036057E" w:rsidP="007D06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57E">
        <w:rPr>
          <w:rFonts w:ascii="Times New Roman" w:hAnsi="Times New Roman"/>
          <w:b/>
          <w:sz w:val="28"/>
          <w:szCs w:val="28"/>
        </w:rPr>
        <w:t>Цель программы:</w:t>
      </w:r>
    </w:p>
    <w:p w:rsidR="0036057E" w:rsidRDefault="0036057E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государственной политики в области профориентации детей и подростков, позволяющей сформировать гармоничную личность в единстве трудового, творческого, интеллектуального, физического, духовного, нравственного и психического развития, имеющую возможность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условиях регионального рынка труда. </w:t>
      </w:r>
    </w:p>
    <w:p w:rsidR="0036057E" w:rsidRPr="00171CE0" w:rsidRDefault="0036057E" w:rsidP="007D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57E" w:rsidRPr="00171CE0" w:rsidRDefault="0036057E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71CE0">
        <w:rPr>
          <w:rFonts w:ascii="Times New Roman" w:hAnsi="Times New Roman"/>
          <w:b/>
          <w:sz w:val="28"/>
          <w:szCs w:val="28"/>
        </w:rPr>
        <w:t xml:space="preserve">Задачи </w:t>
      </w:r>
      <w:proofErr w:type="spellStart"/>
      <w:r w:rsidRPr="00171CE0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171CE0">
        <w:rPr>
          <w:rFonts w:ascii="Times New Roman" w:hAnsi="Times New Roman"/>
          <w:b/>
          <w:sz w:val="28"/>
          <w:szCs w:val="28"/>
        </w:rPr>
        <w:t xml:space="preserve"> работы:</w:t>
      </w:r>
    </w:p>
    <w:p w:rsidR="0036057E" w:rsidRDefault="0036057E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1CE0">
        <w:rPr>
          <w:rFonts w:ascii="Times New Roman" w:hAnsi="Times New Roman"/>
          <w:sz w:val="28"/>
          <w:szCs w:val="28"/>
        </w:rPr>
        <w:t>сформировать</w:t>
      </w:r>
      <w:r>
        <w:rPr>
          <w:rFonts w:ascii="Times New Roman" w:hAnsi="Times New Roman"/>
          <w:sz w:val="28"/>
          <w:szCs w:val="28"/>
        </w:rPr>
        <w:t xml:space="preserve"> у учащихся </w:t>
      </w:r>
      <w:r w:rsidRPr="00171CE0">
        <w:rPr>
          <w:rFonts w:ascii="Times New Roman" w:hAnsi="Times New Roman"/>
          <w:sz w:val="28"/>
          <w:szCs w:val="28"/>
        </w:rPr>
        <w:t xml:space="preserve"> положительное отношение к труду;</w:t>
      </w:r>
    </w:p>
    <w:p w:rsidR="0036057E" w:rsidRDefault="0036057E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формировать  общую готовность</w:t>
      </w:r>
      <w:r w:rsidRPr="00C42E86">
        <w:rPr>
          <w:rFonts w:ascii="Times New Roman" w:hAnsi="Times New Roman"/>
          <w:color w:val="000000"/>
          <w:sz w:val="28"/>
          <w:szCs w:val="28"/>
        </w:rPr>
        <w:t xml:space="preserve"> учащихся к самоопределению;</w:t>
      </w:r>
    </w:p>
    <w:p w:rsidR="0036057E" w:rsidRDefault="0036057E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активизировать учащихся к выбору</w:t>
      </w:r>
      <w:r w:rsidRPr="00C42E86">
        <w:rPr>
          <w:rFonts w:ascii="Times New Roman" w:hAnsi="Times New Roman"/>
          <w:color w:val="000000"/>
          <w:sz w:val="28"/>
          <w:szCs w:val="28"/>
        </w:rPr>
        <w:t xml:space="preserve"> профессии; </w:t>
      </w:r>
    </w:p>
    <w:p w:rsidR="0036057E" w:rsidRDefault="0036057E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выявлять интересы, склонности</w:t>
      </w:r>
      <w:r w:rsidRPr="00C42E86">
        <w:rPr>
          <w:rFonts w:ascii="Times New Roman" w:hAnsi="Times New Roman"/>
          <w:color w:val="000000"/>
          <w:sz w:val="28"/>
          <w:szCs w:val="28"/>
        </w:rPr>
        <w:t xml:space="preserve"> учащихся, направленности личности, профессиональных первичных намерений;</w:t>
      </w:r>
    </w:p>
    <w:p w:rsidR="0036057E" w:rsidRDefault="0036057E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анализировать соответствие</w:t>
      </w:r>
      <w:r w:rsidRPr="00C42E86">
        <w:rPr>
          <w:rFonts w:ascii="Times New Roman" w:hAnsi="Times New Roman"/>
          <w:color w:val="000000"/>
          <w:sz w:val="28"/>
          <w:szCs w:val="28"/>
        </w:rPr>
        <w:t xml:space="preserve"> выбранной профессии своим склонностям и особенностям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 w:rsidRPr="00C42E86">
        <w:rPr>
          <w:rFonts w:ascii="Times New Roman" w:hAnsi="Times New Roman"/>
          <w:color w:val="000000"/>
          <w:sz w:val="28"/>
          <w:szCs w:val="28"/>
        </w:rPr>
        <w:t>;</w:t>
      </w:r>
    </w:p>
    <w:p w:rsidR="0036057E" w:rsidRDefault="0036057E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расширять представления</w:t>
      </w:r>
      <w:r w:rsidRPr="00C42E86">
        <w:rPr>
          <w:rFonts w:ascii="Times New Roman" w:hAnsi="Times New Roman"/>
          <w:color w:val="000000"/>
          <w:sz w:val="28"/>
          <w:szCs w:val="28"/>
        </w:rPr>
        <w:t xml:space="preserve"> учащихся о мире профессий и их особенностях;</w:t>
      </w:r>
    </w:p>
    <w:p w:rsidR="0036057E" w:rsidRDefault="0036057E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информировать</w:t>
      </w:r>
      <w:r w:rsidRPr="00C42E86">
        <w:rPr>
          <w:rFonts w:ascii="Times New Roman" w:hAnsi="Times New Roman"/>
          <w:color w:val="000000"/>
          <w:sz w:val="28"/>
          <w:szCs w:val="28"/>
        </w:rPr>
        <w:t xml:space="preserve"> учащихся о профессиональных учебных заведениях и рынке труда</w:t>
      </w:r>
      <w:r w:rsidR="0008291B">
        <w:rPr>
          <w:rFonts w:ascii="Times New Roman" w:hAnsi="Times New Roman"/>
          <w:color w:val="000000"/>
          <w:sz w:val="28"/>
          <w:szCs w:val="28"/>
        </w:rPr>
        <w:t>;</w:t>
      </w:r>
    </w:p>
    <w:p w:rsidR="0008291B" w:rsidRDefault="0008291B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организовать социальное партнерство школы с высшими учебными заведениями города, с фирмами и предприятиями по направлениям программы</w:t>
      </w:r>
      <w:r w:rsidR="00650D85">
        <w:rPr>
          <w:rFonts w:ascii="Times New Roman" w:hAnsi="Times New Roman"/>
          <w:color w:val="000000"/>
          <w:sz w:val="28"/>
          <w:szCs w:val="28"/>
        </w:rPr>
        <w:t>.</w:t>
      </w:r>
    </w:p>
    <w:p w:rsidR="0008291B" w:rsidRDefault="0008291B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291B" w:rsidRPr="00781E96" w:rsidRDefault="0008291B" w:rsidP="007D06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E96">
        <w:rPr>
          <w:rFonts w:ascii="Times New Roman" w:hAnsi="Times New Roman"/>
          <w:b/>
          <w:sz w:val="28"/>
          <w:szCs w:val="28"/>
        </w:rPr>
        <w:t xml:space="preserve">Основными направлениями </w:t>
      </w:r>
      <w:r>
        <w:rPr>
          <w:rFonts w:ascii="Times New Roman" w:hAnsi="Times New Roman"/>
          <w:b/>
          <w:sz w:val="28"/>
          <w:szCs w:val="28"/>
        </w:rPr>
        <w:t>в организации профессиональных проб</w:t>
      </w:r>
      <w:r w:rsidRPr="00781E96">
        <w:rPr>
          <w:rFonts w:ascii="Times New Roman" w:hAnsi="Times New Roman"/>
          <w:b/>
          <w:sz w:val="28"/>
          <w:szCs w:val="28"/>
        </w:rPr>
        <w:t xml:space="preserve"> в школе являются:</w:t>
      </w:r>
    </w:p>
    <w:p w:rsidR="0008291B" w:rsidRPr="00781E96" w:rsidRDefault="0008291B" w:rsidP="007D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E96">
        <w:rPr>
          <w:rFonts w:ascii="Times New Roman" w:hAnsi="Times New Roman"/>
          <w:sz w:val="28"/>
          <w:szCs w:val="28"/>
        </w:rPr>
        <w:t>-Профессиональное просвещение.</w:t>
      </w:r>
    </w:p>
    <w:p w:rsidR="0008291B" w:rsidRPr="00781E96" w:rsidRDefault="0008291B" w:rsidP="007D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E96">
        <w:rPr>
          <w:rFonts w:ascii="Times New Roman" w:hAnsi="Times New Roman"/>
          <w:sz w:val="28"/>
          <w:szCs w:val="28"/>
        </w:rPr>
        <w:t xml:space="preserve">-Профессиональная диагностика и </w:t>
      </w:r>
      <w:proofErr w:type="spellStart"/>
      <w:r w:rsidRPr="00781E96">
        <w:rPr>
          <w:rFonts w:ascii="Times New Roman" w:hAnsi="Times New Roman"/>
          <w:sz w:val="28"/>
          <w:szCs w:val="28"/>
        </w:rPr>
        <w:t>профконсультирование</w:t>
      </w:r>
      <w:proofErr w:type="spellEnd"/>
      <w:r w:rsidRPr="00781E96">
        <w:rPr>
          <w:rFonts w:ascii="Times New Roman" w:hAnsi="Times New Roman"/>
          <w:sz w:val="28"/>
          <w:szCs w:val="28"/>
        </w:rPr>
        <w:t>.</w:t>
      </w:r>
    </w:p>
    <w:p w:rsidR="0008291B" w:rsidRPr="00781E96" w:rsidRDefault="0008291B" w:rsidP="007D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-Профессиональные пробы (</w:t>
      </w:r>
      <w:r w:rsidRPr="00650D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профессиональные пробы на одного ученика в год)</w:t>
      </w:r>
      <w:r w:rsidRPr="00781E96">
        <w:rPr>
          <w:rFonts w:ascii="Times New Roman" w:hAnsi="Times New Roman"/>
          <w:sz w:val="28"/>
          <w:szCs w:val="28"/>
        </w:rPr>
        <w:t>.</w:t>
      </w:r>
    </w:p>
    <w:p w:rsidR="0008291B" w:rsidRPr="00171CE0" w:rsidRDefault="0008291B" w:rsidP="007D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91B" w:rsidRPr="00781E96" w:rsidRDefault="0008291B" w:rsidP="007D06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E96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08291B" w:rsidRPr="00171CE0" w:rsidRDefault="0008291B" w:rsidP="007D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71CE0">
        <w:rPr>
          <w:rFonts w:ascii="Times New Roman" w:hAnsi="Times New Roman"/>
          <w:sz w:val="28"/>
          <w:szCs w:val="28"/>
        </w:rPr>
        <w:t>еализация данной Программы позволит:</w:t>
      </w:r>
    </w:p>
    <w:p w:rsidR="0008291B" w:rsidRPr="00171CE0" w:rsidRDefault="0008291B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мотивацию учащихся</w:t>
      </w:r>
      <w:r w:rsidRPr="00171CE0">
        <w:rPr>
          <w:rFonts w:ascii="Times New Roman" w:hAnsi="Times New Roman"/>
          <w:sz w:val="28"/>
          <w:szCs w:val="28"/>
        </w:rPr>
        <w:t xml:space="preserve"> к труду;</w:t>
      </w:r>
    </w:p>
    <w:p w:rsidR="0008291B" w:rsidRPr="00171CE0" w:rsidRDefault="0008291B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1CE0">
        <w:rPr>
          <w:rFonts w:ascii="Times New Roman" w:hAnsi="Times New Roman"/>
          <w:sz w:val="28"/>
          <w:szCs w:val="28"/>
        </w:rPr>
        <w:t>оказать адресную психологическую помощь обучающимся ОУ в осознанном выборе будущей профессии;</w:t>
      </w:r>
    </w:p>
    <w:p w:rsidR="0008291B" w:rsidRPr="00171CE0" w:rsidRDefault="0008291B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1CE0">
        <w:rPr>
          <w:rFonts w:ascii="Times New Roman" w:hAnsi="Times New Roman"/>
          <w:sz w:val="28"/>
          <w:szCs w:val="28"/>
        </w:rPr>
        <w:t>-обучить подростков основным принципам построения профессиональной карьеры и навыкам поведения на рынке труда;</w:t>
      </w:r>
    </w:p>
    <w:p w:rsidR="0008291B" w:rsidRDefault="0008291B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1CE0">
        <w:rPr>
          <w:rFonts w:ascii="Times New Roman" w:hAnsi="Times New Roman"/>
          <w:sz w:val="28"/>
          <w:szCs w:val="28"/>
        </w:rPr>
        <w:t>-сориентировать учащихся на реализацию собственных замыслов</w:t>
      </w:r>
      <w:r>
        <w:rPr>
          <w:rFonts w:ascii="Times New Roman" w:hAnsi="Times New Roman"/>
          <w:sz w:val="28"/>
          <w:szCs w:val="28"/>
        </w:rPr>
        <w:t xml:space="preserve"> в р</w:t>
      </w:r>
      <w:r w:rsidR="007D0669">
        <w:rPr>
          <w:rFonts w:ascii="Times New Roman" w:hAnsi="Times New Roman"/>
          <w:sz w:val="28"/>
          <w:szCs w:val="28"/>
        </w:rPr>
        <w:t>еальных социальных условиях.</w:t>
      </w:r>
    </w:p>
    <w:p w:rsidR="00EF5267" w:rsidRDefault="00EF526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5267" w:rsidRDefault="00EF526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5267" w:rsidRDefault="00EF526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291B" w:rsidRPr="007008EB" w:rsidRDefault="0008291B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057E" w:rsidRPr="0008291B" w:rsidRDefault="0008291B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tbl>
      <w:tblPr>
        <w:tblStyle w:val="a6"/>
        <w:tblpPr w:leftFromText="180" w:rightFromText="180" w:vertAnchor="text" w:horzAnchor="margin" w:tblpXSpec="center" w:tblpY="446"/>
        <w:tblW w:w="9923" w:type="dxa"/>
        <w:tblLayout w:type="fixed"/>
        <w:tblLook w:val="04A0"/>
      </w:tblPr>
      <w:tblGrid>
        <w:gridCol w:w="2552"/>
        <w:gridCol w:w="7371"/>
      </w:tblGrid>
      <w:tr w:rsidR="00A24506" w:rsidTr="00A24506">
        <w:tc>
          <w:tcPr>
            <w:tcW w:w="2552" w:type="dxa"/>
          </w:tcPr>
          <w:p w:rsidR="00A24506" w:rsidRPr="005529D7" w:rsidRDefault="00A9180F" w:rsidP="007D0669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29D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    </w:t>
            </w:r>
            <w:r w:rsidR="00A24506" w:rsidRPr="005529D7">
              <w:rPr>
                <w:rFonts w:ascii="Times New Roman" w:hAnsi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7371" w:type="dxa"/>
          </w:tcPr>
          <w:p w:rsidR="00A24506" w:rsidRPr="005529D7" w:rsidRDefault="00A9180F" w:rsidP="007D0669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29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</w:t>
            </w:r>
            <w:r w:rsidR="00A24506" w:rsidRPr="005529D7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A24506" w:rsidTr="00A24506">
        <w:tc>
          <w:tcPr>
            <w:tcW w:w="2552" w:type="dxa"/>
          </w:tcPr>
          <w:p w:rsidR="00A24506" w:rsidRPr="006254C2" w:rsidRDefault="00A24506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C2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7371" w:type="dxa"/>
          </w:tcPr>
          <w:p w:rsidR="00A24506" w:rsidRDefault="00A24506" w:rsidP="007D0669">
            <w:pPr>
              <w:pStyle w:val="a5"/>
              <w:ind w:lef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анкетирование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обучаюшихся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26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11 классов,</w:t>
            </w:r>
          </w:p>
          <w:p w:rsidR="00A24506" w:rsidRPr="006254C2" w:rsidRDefault="00A24506" w:rsidP="003E634C">
            <w:pPr>
              <w:pStyle w:val="a5"/>
              <w:ind w:lef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организация классных часов для обучающихся </w:t>
            </w:r>
            <w:r w:rsidR="00EF526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-11 классов по планированию профессиональных проб в 20</w:t>
            </w:r>
            <w:r w:rsidR="00EF5267">
              <w:rPr>
                <w:rFonts w:ascii="Times New Roman" w:hAnsi="Times New Roman"/>
                <w:sz w:val="28"/>
                <w:szCs w:val="28"/>
              </w:rPr>
              <w:t>2</w:t>
            </w:r>
            <w:r w:rsidR="003E63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EF5267">
              <w:rPr>
                <w:rFonts w:ascii="Times New Roman" w:hAnsi="Times New Roman"/>
                <w:sz w:val="28"/>
                <w:szCs w:val="28"/>
              </w:rPr>
              <w:t>2</w:t>
            </w:r>
            <w:r w:rsidR="003E634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</w:tr>
      <w:tr w:rsidR="00A24506" w:rsidTr="00A24506">
        <w:tc>
          <w:tcPr>
            <w:tcW w:w="2552" w:type="dxa"/>
          </w:tcPr>
          <w:p w:rsidR="00A24506" w:rsidRPr="006254C2" w:rsidRDefault="00A24506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7371" w:type="dxa"/>
          </w:tcPr>
          <w:p w:rsidR="00A24506" w:rsidRDefault="00A24506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24506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450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(система классных часов)</w:t>
            </w:r>
          </w:p>
          <w:p w:rsidR="00A24506" w:rsidRDefault="00A24506" w:rsidP="007D0669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781E96">
              <w:rPr>
                <w:rFonts w:ascii="Times New Roman" w:hAnsi="Times New Roman"/>
                <w:sz w:val="28"/>
                <w:szCs w:val="28"/>
              </w:rPr>
              <w:t xml:space="preserve">рофессиональная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и </w:t>
            </w:r>
            <w:proofErr w:type="spellStart"/>
            <w:r w:rsidRPr="00781E96">
              <w:rPr>
                <w:rFonts w:ascii="Times New Roman" w:hAnsi="Times New Roman"/>
                <w:sz w:val="28"/>
                <w:szCs w:val="28"/>
              </w:rPr>
              <w:t>профконсультирование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24506" w:rsidRDefault="00A24506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проведение экскурсий на предприятия, в музеи, выставки, экспозиции,</w:t>
            </w:r>
          </w:p>
          <w:p w:rsidR="00861163" w:rsidRDefault="00A24506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дней открытых дверей в ВУЗы</w:t>
            </w:r>
            <w:r w:rsidR="00650D8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50D85">
              <w:rPr>
                <w:rFonts w:ascii="Times New Roman" w:hAnsi="Times New Roman"/>
                <w:sz w:val="28"/>
                <w:szCs w:val="28"/>
              </w:rPr>
              <w:t>Екатеринбург, г. Нижний Тагил и г. Лесной и другие.</w:t>
            </w:r>
          </w:p>
          <w:p w:rsidR="00A9180F" w:rsidRDefault="00A9180F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заключение договоров с социальными партнерами для прохождения профессиональных проб обучающихся </w:t>
            </w:r>
            <w:r w:rsidR="00EF526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-11 классов.</w:t>
            </w:r>
          </w:p>
          <w:p w:rsidR="00F52444" w:rsidRDefault="00F52444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прохождение  профессиональных проб обучающихся </w:t>
            </w:r>
            <w:r w:rsidR="00EF526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-11 классов.</w:t>
            </w:r>
          </w:p>
          <w:p w:rsidR="00C3760D" w:rsidRDefault="00C3760D" w:rsidP="007D0669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кураторское сопровождение обучающихся во время прохождения профессиональных проб.</w:t>
            </w:r>
          </w:p>
        </w:tc>
      </w:tr>
      <w:tr w:rsidR="00A9180F" w:rsidTr="00A24506">
        <w:tc>
          <w:tcPr>
            <w:tcW w:w="2552" w:type="dxa"/>
          </w:tcPr>
          <w:p w:rsidR="00A9180F" w:rsidRDefault="00A9180F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7371" w:type="dxa"/>
          </w:tcPr>
          <w:p w:rsidR="00A9180F" w:rsidRDefault="00A9180F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Pr="00A9180F">
              <w:rPr>
                <w:rFonts w:ascii="Times New Roman" w:hAnsi="Times New Roman"/>
                <w:sz w:val="28"/>
                <w:szCs w:val="28"/>
              </w:rPr>
              <w:t>совещание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январь</w:t>
            </w:r>
          </w:p>
          <w:p w:rsidR="00A9180F" w:rsidRDefault="00A9180F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3EB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9180F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результатов реализации программы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F83EBC">
              <w:rPr>
                <w:rFonts w:ascii="Times New Roman" w:hAnsi="Times New Roman"/>
                <w:sz w:val="28"/>
                <w:szCs w:val="28"/>
              </w:rPr>
              <w:t xml:space="preserve"> полугодие, коррекция).</w:t>
            </w:r>
          </w:p>
          <w:p w:rsidR="00A9180F" w:rsidRDefault="00A9180F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9180F">
              <w:rPr>
                <w:rFonts w:ascii="Times New Roman" w:hAnsi="Times New Roman"/>
                <w:sz w:val="28"/>
                <w:szCs w:val="28"/>
              </w:rPr>
              <w:t xml:space="preserve"> совещание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апрель</w:t>
            </w:r>
          </w:p>
          <w:p w:rsidR="00A9180F" w:rsidRDefault="00A9180F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3EB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9180F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результатов реализации программы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полугодие, коррекция и планирование на </w:t>
            </w:r>
            <w:r w:rsidR="00F83EBC" w:rsidRPr="00F83EBC">
              <w:rPr>
                <w:rFonts w:ascii="Times New Roman" w:hAnsi="Times New Roman"/>
                <w:sz w:val="28"/>
                <w:szCs w:val="28"/>
              </w:rPr>
              <w:t>следующий</w:t>
            </w:r>
            <w:r w:rsidR="00F83EBC">
              <w:rPr>
                <w:rFonts w:ascii="Times New Roman" w:hAnsi="Times New Roman"/>
                <w:sz w:val="28"/>
                <w:szCs w:val="28"/>
              </w:rPr>
              <w:t xml:space="preserve"> учебный год)</w:t>
            </w:r>
          </w:p>
          <w:p w:rsidR="00A9180F" w:rsidRPr="00A9180F" w:rsidRDefault="00A9180F" w:rsidP="007D0669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8291B" w:rsidRDefault="006254C2" w:rsidP="007D066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54C2">
        <w:rPr>
          <w:rFonts w:ascii="Times New Roman" w:hAnsi="Times New Roman"/>
          <w:b/>
          <w:sz w:val="28"/>
          <w:szCs w:val="28"/>
        </w:rPr>
        <w:t>Этапы программы</w:t>
      </w:r>
    </w:p>
    <w:p w:rsidR="007D0669" w:rsidRDefault="007D0669" w:rsidP="007D066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D0669" w:rsidRDefault="007D0669" w:rsidP="007D066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254C2" w:rsidRDefault="006254C2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7C37" w:rsidRDefault="000203CD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53377">
        <w:rPr>
          <w:rFonts w:ascii="Times New Roman" w:hAnsi="Times New Roman"/>
          <w:b/>
          <w:sz w:val="28"/>
          <w:szCs w:val="28"/>
        </w:rPr>
        <w:t xml:space="preserve">     </w:t>
      </w:r>
    </w:p>
    <w:p w:rsidR="002E7C37" w:rsidRDefault="002E7C3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7C37" w:rsidRDefault="002E7C3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7C37" w:rsidRDefault="002E7C3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7C37" w:rsidRDefault="002E7C3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7C37" w:rsidRDefault="002E7C3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7C37" w:rsidRDefault="002E7C3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7C37" w:rsidRDefault="002E7C3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7C37" w:rsidRDefault="002E7C3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7C37" w:rsidRDefault="002E7C3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83EBC" w:rsidRDefault="00F83EBC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97B48" w:rsidRDefault="002E7C3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E53377">
        <w:rPr>
          <w:rFonts w:ascii="Times New Roman" w:hAnsi="Times New Roman"/>
          <w:b/>
          <w:sz w:val="28"/>
          <w:szCs w:val="28"/>
        </w:rPr>
        <w:t xml:space="preserve">  </w:t>
      </w:r>
    </w:p>
    <w:p w:rsidR="00897B48" w:rsidRDefault="00897B48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54C2" w:rsidRDefault="00897B48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</w:t>
      </w:r>
      <w:r w:rsidR="000203CD">
        <w:rPr>
          <w:rFonts w:ascii="Times New Roman" w:hAnsi="Times New Roman"/>
          <w:b/>
          <w:sz w:val="28"/>
          <w:szCs w:val="28"/>
        </w:rPr>
        <w:t>Механизмы реализации программы</w:t>
      </w:r>
    </w:p>
    <w:p w:rsidR="00E53377" w:rsidRDefault="00E53377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203CD" w:rsidRPr="006254C2" w:rsidRDefault="000203CD" w:rsidP="007D06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1864"/>
        <w:gridCol w:w="5190"/>
        <w:gridCol w:w="2693"/>
      </w:tblGrid>
      <w:tr w:rsidR="000203CD" w:rsidTr="00BE2527">
        <w:tc>
          <w:tcPr>
            <w:tcW w:w="0" w:type="auto"/>
          </w:tcPr>
          <w:p w:rsidR="000203CD" w:rsidRPr="005529D7" w:rsidRDefault="00BE2527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5529D7">
              <w:rPr>
                <w:b/>
                <w:i/>
                <w:sz w:val="28"/>
                <w:szCs w:val="28"/>
              </w:rPr>
              <w:t>Н</w:t>
            </w:r>
            <w:r w:rsidR="000203CD" w:rsidRPr="005529D7">
              <w:rPr>
                <w:b/>
                <w:i/>
                <w:sz w:val="28"/>
                <w:szCs w:val="28"/>
              </w:rPr>
              <w:t>аправление</w:t>
            </w:r>
          </w:p>
        </w:tc>
        <w:tc>
          <w:tcPr>
            <w:tcW w:w="5190" w:type="dxa"/>
          </w:tcPr>
          <w:p w:rsidR="000203CD" w:rsidRPr="005529D7" w:rsidRDefault="005529D7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</w:t>
            </w:r>
            <w:r w:rsidR="00BE2527" w:rsidRPr="005529D7">
              <w:rPr>
                <w:b/>
                <w:i/>
                <w:sz w:val="28"/>
                <w:szCs w:val="28"/>
              </w:rPr>
              <w:t xml:space="preserve">План </w:t>
            </w:r>
            <w:proofErr w:type="spellStart"/>
            <w:r w:rsidR="00BE2527" w:rsidRPr="005529D7">
              <w:rPr>
                <w:b/>
                <w:i/>
                <w:sz w:val="28"/>
                <w:szCs w:val="28"/>
              </w:rPr>
              <w:t>профпробы</w:t>
            </w:r>
            <w:proofErr w:type="spellEnd"/>
          </w:p>
        </w:tc>
        <w:tc>
          <w:tcPr>
            <w:tcW w:w="2693" w:type="dxa"/>
          </w:tcPr>
          <w:p w:rsidR="000203CD" w:rsidRPr="005529D7" w:rsidRDefault="00BE2527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5529D7">
              <w:rPr>
                <w:b/>
                <w:i/>
                <w:sz w:val="28"/>
                <w:szCs w:val="28"/>
              </w:rPr>
              <w:t>Социальный партнер</w:t>
            </w:r>
          </w:p>
        </w:tc>
      </w:tr>
      <w:tr w:rsidR="00F83EBC" w:rsidTr="00BE2527">
        <w:tc>
          <w:tcPr>
            <w:tcW w:w="0" w:type="auto"/>
          </w:tcPr>
          <w:p w:rsidR="00F83EBC" w:rsidRDefault="003E634C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5190" w:type="dxa"/>
          </w:tcPr>
          <w:p w:rsidR="00F83EBC" w:rsidRDefault="00F83EBC" w:rsidP="007D0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r w:rsidRPr="00C15CCA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с нормативными документами;</w:t>
            </w:r>
          </w:p>
          <w:p w:rsidR="00F83EBC" w:rsidRDefault="00F83EBC" w:rsidP="007D0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перечнем работ фармацевта;</w:t>
            </w:r>
          </w:p>
          <w:p w:rsidR="00F83EBC" w:rsidRDefault="00F83EBC" w:rsidP="007D0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номенклатуры лекарственных средств;</w:t>
            </w:r>
          </w:p>
          <w:p w:rsidR="00F83EBC" w:rsidRPr="00C15CCA" w:rsidRDefault="00F83EBC" w:rsidP="007D0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методика работы с клиентами.</w:t>
            </w:r>
          </w:p>
          <w:p w:rsidR="00F83EBC" w:rsidRDefault="00F83EBC" w:rsidP="007D0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3EBC" w:rsidRDefault="00F83EBC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Аптека № 22</w:t>
            </w:r>
          </w:p>
        </w:tc>
      </w:tr>
      <w:tr w:rsidR="00BE2527" w:rsidTr="00BE2527">
        <w:tc>
          <w:tcPr>
            <w:tcW w:w="0" w:type="auto"/>
          </w:tcPr>
          <w:p w:rsidR="00BE2527" w:rsidRDefault="00BE2527" w:rsidP="00181F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0C1A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90" w:type="dxa"/>
          </w:tcPr>
          <w:p w:rsidR="00BE2527" w:rsidRPr="00C15CCA" w:rsidRDefault="00BE2527" w:rsidP="007D0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15CC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техникой, приборами и оборудованием инженерного факультета;</w:t>
            </w:r>
          </w:p>
          <w:p w:rsidR="00BE2527" w:rsidRPr="00C15CCA" w:rsidRDefault="00BE2527" w:rsidP="007D0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</w:t>
            </w:r>
            <w:r w:rsidRPr="00C1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нализ возможных </w:t>
            </w:r>
            <w:proofErr w:type="spellStart"/>
            <w:r w:rsidRPr="00C15CC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техносферных</w:t>
            </w:r>
            <w:proofErr w:type="spellEnd"/>
            <w:r w:rsidRPr="00C1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происшествий и методы их предотвращения;</w:t>
            </w:r>
          </w:p>
          <w:p w:rsidR="00BE2527" w:rsidRPr="00C15CCA" w:rsidRDefault="00BE2527" w:rsidP="007D0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Pr="00C15CCA">
              <w:rPr>
                <w:rFonts w:ascii="Times New Roman" w:eastAsia="Times New Roman" w:hAnsi="Times New Roman" w:cs="Times New Roman"/>
                <w:sz w:val="28"/>
                <w:szCs w:val="28"/>
              </w:rPr>
              <w:t>зучение требований безопасности в проектах и конструкторских документах на изделия и устройства;</w:t>
            </w:r>
          </w:p>
          <w:p w:rsidR="00BE2527" w:rsidRPr="00C15CCA" w:rsidRDefault="00BE2527" w:rsidP="007D0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Pr="00C15CCA">
              <w:rPr>
                <w:rFonts w:ascii="Times New Roman" w:eastAsia="Times New Roman" w:hAnsi="Times New Roman" w:cs="Times New Roman"/>
                <w:sz w:val="28"/>
                <w:szCs w:val="28"/>
              </w:rPr>
              <w:t>зучение правил безопасности на производстве;</w:t>
            </w:r>
          </w:p>
          <w:p w:rsidR="00BE2527" w:rsidRDefault="00BE2527" w:rsidP="007D0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Pr="00C15CCA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роведения экспертизы безопасности объекта, условий труда, контроль и надзор за состоянием средств защиты;</w:t>
            </w:r>
          </w:p>
          <w:p w:rsidR="00D5208B" w:rsidRPr="00C15CCA" w:rsidRDefault="00D5208B" w:rsidP="007D0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r w:rsidRPr="00C15CCA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с нормативной документацией</w:t>
            </w:r>
          </w:p>
          <w:p w:rsidR="00BE2527" w:rsidRDefault="00BE2527" w:rsidP="007D066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E2527" w:rsidRDefault="00181F23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181F23">
              <w:rPr>
                <w:sz w:val="28"/>
              </w:rPr>
              <w:t>ГАПОУ СО «</w:t>
            </w:r>
            <w:proofErr w:type="spellStart"/>
            <w:r w:rsidRPr="00181F23">
              <w:rPr>
                <w:sz w:val="28"/>
              </w:rPr>
              <w:t>Исовский</w:t>
            </w:r>
            <w:proofErr w:type="spellEnd"/>
            <w:r w:rsidRPr="00181F23">
              <w:rPr>
                <w:sz w:val="28"/>
              </w:rPr>
              <w:t xml:space="preserve"> геологоразведочный техникум»</w:t>
            </w:r>
          </w:p>
        </w:tc>
      </w:tr>
      <w:tr w:rsidR="00181F23" w:rsidTr="00BE2527">
        <w:tc>
          <w:tcPr>
            <w:tcW w:w="0" w:type="auto"/>
          </w:tcPr>
          <w:p w:rsidR="00181F23" w:rsidRDefault="00181F23" w:rsidP="00181F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5190" w:type="dxa"/>
          </w:tcPr>
          <w:p w:rsidR="00AD6C96" w:rsidRDefault="00AD6C96" w:rsidP="00AD6C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-знакомство с профессией экономиста;</w:t>
            </w:r>
          </w:p>
          <w:p w:rsidR="00AD6C96" w:rsidRDefault="00AD6C96" w:rsidP="00AD6C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C15CCA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с нормативной документацией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81F23" w:rsidRDefault="00AD6C96" w:rsidP="007D0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экскурсия в образовательное учреждение;</w:t>
            </w:r>
          </w:p>
          <w:p w:rsidR="00AD6C96" w:rsidRDefault="00AD6C96" w:rsidP="007D0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-знакомство с должностными обязанностями.</w:t>
            </w:r>
          </w:p>
        </w:tc>
        <w:tc>
          <w:tcPr>
            <w:tcW w:w="2693" w:type="dxa"/>
          </w:tcPr>
          <w:p w:rsidR="00181F23" w:rsidRPr="00181F23" w:rsidRDefault="00181F23" w:rsidP="00181F23">
            <w:pPr>
              <w:pStyle w:val="Default"/>
              <w:jc w:val="both"/>
              <w:rPr>
                <w:sz w:val="28"/>
              </w:rPr>
            </w:pPr>
            <w:r w:rsidRPr="00181F23">
              <w:rPr>
                <w:sz w:val="28"/>
              </w:rPr>
              <w:t xml:space="preserve">ФГБ ОУ </w:t>
            </w:r>
            <w:proofErr w:type="gramStart"/>
            <w:r w:rsidRPr="00181F23">
              <w:rPr>
                <w:sz w:val="28"/>
              </w:rPr>
              <w:t>ВО</w:t>
            </w:r>
            <w:proofErr w:type="gramEnd"/>
            <w:r w:rsidRPr="00181F23">
              <w:rPr>
                <w:sz w:val="28"/>
              </w:rPr>
              <w:t xml:space="preserve"> «Удмуртский государственный университет»</w:t>
            </w:r>
          </w:p>
        </w:tc>
      </w:tr>
    </w:tbl>
    <w:p w:rsidR="0036057E" w:rsidRDefault="0036057E" w:rsidP="007D0669">
      <w:pPr>
        <w:pStyle w:val="Default"/>
        <w:jc w:val="both"/>
        <w:rPr>
          <w:sz w:val="28"/>
          <w:szCs w:val="28"/>
        </w:rPr>
      </w:pPr>
    </w:p>
    <w:p w:rsidR="002E7C37" w:rsidRDefault="00E37F94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E53377">
        <w:rPr>
          <w:sz w:val="28"/>
          <w:szCs w:val="28"/>
        </w:rPr>
        <w:t xml:space="preserve">     </w:t>
      </w: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3E634C" w:rsidRDefault="003E634C" w:rsidP="007D0669">
      <w:pPr>
        <w:pStyle w:val="Default"/>
        <w:jc w:val="both"/>
        <w:rPr>
          <w:sz w:val="28"/>
          <w:szCs w:val="28"/>
        </w:rPr>
      </w:pPr>
    </w:p>
    <w:p w:rsidR="002E7C37" w:rsidRDefault="002E7C37" w:rsidP="007D0669">
      <w:pPr>
        <w:pStyle w:val="Default"/>
        <w:jc w:val="both"/>
        <w:rPr>
          <w:sz w:val="28"/>
          <w:szCs w:val="28"/>
        </w:rPr>
      </w:pPr>
    </w:p>
    <w:p w:rsidR="00E37F94" w:rsidRDefault="002E7C37" w:rsidP="007D0669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7F94" w:rsidRPr="00E37F94">
        <w:rPr>
          <w:b/>
          <w:sz w:val="28"/>
          <w:szCs w:val="28"/>
        </w:rPr>
        <w:t>Реализация направлений профессиональных проб</w:t>
      </w:r>
    </w:p>
    <w:p w:rsidR="00E37F94" w:rsidRDefault="00E37F94" w:rsidP="007D0669">
      <w:pPr>
        <w:pStyle w:val="Default"/>
        <w:jc w:val="both"/>
        <w:rPr>
          <w:b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660"/>
        <w:gridCol w:w="1143"/>
        <w:gridCol w:w="7768"/>
      </w:tblGrid>
      <w:tr w:rsidR="00E37F94" w:rsidTr="00181F23">
        <w:tc>
          <w:tcPr>
            <w:tcW w:w="345" w:type="pct"/>
          </w:tcPr>
          <w:p w:rsidR="00E37F94" w:rsidRPr="00E37F94" w:rsidRDefault="00E37F94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E37F9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97" w:type="pct"/>
          </w:tcPr>
          <w:p w:rsidR="00E37F94" w:rsidRPr="00E37F94" w:rsidRDefault="00E37F94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4058" w:type="pct"/>
          </w:tcPr>
          <w:p w:rsidR="00E37F94" w:rsidRPr="00E37F94" w:rsidRDefault="00E37F94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E37F94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E37F94" w:rsidTr="00181F23">
        <w:tc>
          <w:tcPr>
            <w:tcW w:w="345" w:type="pct"/>
          </w:tcPr>
          <w:p w:rsidR="00E37F94" w:rsidRPr="00E37F94" w:rsidRDefault="00E37F94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E37F94">
              <w:rPr>
                <w:sz w:val="28"/>
                <w:szCs w:val="28"/>
              </w:rPr>
              <w:t>1</w:t>
            </w:r>
          </w:p>
        </w:tc>
        <w:tc>
          <w:tcPr>
            <w:tcW w:w="597" w:type="pct"/>
          </w:tcPr>
          <w:p w:rsidR="00E37F94" w:rsidRPr="00E37F94" w:rsidRDefault="00E37F94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классы</w:t>
            </w:r>
          </w:p>
        </w:tc>
        <w:tc>
          <w:tcPr>
            <w:tcW w:w="4058" w:type="pct"/>
          </w:tcPr>
          <w:p w:rsidR="00E37F94" w:rsidRPr="00E37F94" w:rsidRDefault="00E37F94" w:rsidP="007D0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F9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на уроках. </w:t>
            </w:r>
          </w:p>
          <w:p w:rsidR="00E37F94" w:rsidRDefault="00E37F94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E37F94">
              <w:rPr>
                <w:sz w:val="28"/>
                <w:szCs w:val="28"/>
              </w:rPr>
              <w:t>Расширение знаний учащихся о профессиях</w:t>
            </w:r>
            <w:r>
              <w:rPr>
                <w:sz w:val="28"/>
                <w:szCs w:val="28"/>
              </w:rPr>
              <w:t>.</w:t>
            </w:r>
          </w:p>
          <w:p w:rsidR="00E37F94" w:rsidRDefault="00E37F94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«Профессия моих родителей»</w:t>
            </w:r>
          </w:p>
          <w:p w:rsidR="00E37F94" w:rsidRDefault="00E37F94" w:rsidP="007D066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Экскурсии, классные часы, участие в месячнике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 (март), проектная деятельность.</w:t>
            </w:r>
          </w:p>
        </w:tc>
      </w:tr>
      <w:tr w:rsidR="00E37F94" w:rsidTr="00181F23">
        <w:tc>
          <w:tcPr>
            <w:tcW w:w="345" w:type="pct"/>
          </w:tcPr>
          <w:p w:rsidR="00E37F94" w:rsidRPr="00E37F94" w:rsidRDefault="00E37F94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E37F94">
              <w:rPr>
                <w:sz w:val="28"/>
                <w:szCs w:val="28"/>
              </w:rPr>
              <w:t>2</w:t>
            </w:r>
          </w:p>
        </w:tc>
        <w:tc>
          <w:tcPr>
            <w:tcW w:w="597" w:type="pct"/>
          </w:tcPr>
          <w:p w:rsidR="00E37F94" w:rsidRPr="00E37F94" w:rsidRDefault="00E37F94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E37F94">
              <w:rPr>
                <w:sz w:val="28"/>
                <w:szCs w:val="28"/>
              </w:rPr>
              <w:t>5-9 классы</w:t>
            </w:r>
          </w:p>
        </w:tc>
        <w:tc>
          <w:tcPr>
            <w:tcW w:w="4058" w:type="pct"/>
          </w:tcPr>
          <w:p w:rsidR="00E37F94" w:rsidRPr="00E37F94" w:rsidRDefault="00E37F94" w:rsidP="007D0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F9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на уроках. </w:t>
            </w:r>
          </w:p>
          <w:p w:rsidR="00E37F94" w:rsidRDefault="00E37F94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E37F94">
              <w:rPr>
                <w:sz w:val="28"/>
                <w:szCs w:val="28"/>
              </w:rPr>
              <w:t>Расширение знаний учащихся о профессиях</w:t>
            </w:r>
            <w:r>
              <w:rPr>
                <w:sz w:val="28"/>
                <w:szCs w:val="28"/>
              </w:rPr>
              <w:t>.</w:t>
            </w:r>
          </w:p>
          <w:p w:rsidR="00E37F94" w:rsidRDefault="004D092A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4D092A">
              <w:rPr>
                <w:sz w:val="28"/>
                <w:szCs w:val="28"/>
              </w:rPr>
              <w:t>Организация и проведение с учащимися классных часов в форме викторин, бесед, круглых столов.</w:t>
            </w:r>
          </w:p>
          <w:p w:rsidR="004D092A" w:rsidRPr="004D092A" w:rsidRDefault="004D092A" w:rsidP="007D0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 учащимися </w:t>
            </w:r>
          </w:p>
          <w:p w:rsidR="004D092A" w:rsidRPr="004D092A" w:rsidRDefault="004D092A" w:rsidP="007D0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2A">
              <w:rPr>
                <w:rFonts w:ascii="Times New Roman" w:hAnsi="Times New Roman" w:cs="Times New Roman"/>
                <w:sz w:val="28"/>
                <w:szCs w:val="28"/>
              </w:rPr>
              <w:t xml:space="preserve"> “ Ярмарки профессий”</w:t>
            </w:r>
          </w:p>
          <w:p w:rsidR="004D092A" w:rsidRDefault="004D092A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4D092A">
              <w:rPr>
                <w:sz w:val="28"/>
                <w:szCs w:val="28"/>
              </w:rPr>
              <w:t>Организация и проведение встреч с представителями различных профессий</w:t>
            </w:r>
          </w:p>
          <w:p w:rsidR="004D092A" w:rsidRDefault="004D092A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4D092A">
              <w:rPr>
                <w:sz w:val="28"/>
                <w:szCs w:val="28"/>
              </w:rPr>
              <w:t>Экскурсии на предприятия города, в высшие и средне специальные учреждения</w:t>
            </w:r>
            <w:r>
              <w:rPr>
                <w:sz w:val="28"/>
                <w:szCs w:val="28"/>
              </w:rPr>
              <w:t>.</w:t>
            </w:r>
          </w:p>
          <w:p w:rsidR="004D092A" w:rsidRDefault="004D092A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4D092A">
              <w:rPr>
                <w:sz w:val="28"/>
                <w:szCs w:val="28"/>
              </w:rPr>
              <w:t>Организация и проведение игр «Чт</w:t>
            </w:r>
            <w:r>
              <w:rPr>
                <w:sz w:val="28"/>
                <w:szCs w:val="28"/>
              </w:rPr>
              <w:t>о? Где? Когда</w:t>
            </w:r>
            <w:r w:rsidR="00F81A51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 по профессиям.</w:t>
            </w:r>
          </w:p>
          <w:p w:rsidR="002E7C37" w:rsidRDefault="002E7C37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профпроб</w:t>
            </w:r>
            <w:proofErr w:type="spellEnd"/>
            <w:r>
              <w:rPr>
                <w:sz w:val="28"/>
                <w:szCs w:val="28"/>
              </w:rPr>
              <w:t xml:space="preserve"> для обучающихся 7 классов на базе школы.</w:t>
            </w:r>
          </w:p>
          <w:p w:rsidR="002E7C37" w:rsidRPr="004D092A" w:rsidRDefault="002E7C37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краткосрочных курсов для обучающихся 5,6 классов.</w:t>
            </w:r>
          </w:p>
          <w:p w:rsidR="004D092A" w:rsidRDefault="004D092A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школьных, муниципальных мероприятиях, посвященных Дню науки.</w:t>
            </w:r>
          </w:p>
          <w:p w:rsidR="004D092A" w:rsidRDefault="004D092A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профессиональных пробах.</w:t>
            </w:r>
          </w:p>
          <w:p w:rsidR="00E53377" w:rsidRPr="004D092A" w:rsidRDefault="00E53377" w:rsidP="007D066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результатов  участия  в профессиональных пробах.</w:t>
            </w:r>
          </w:p>
        </w:tc>
      </w:tr>
      <w:tr w:rsidR="00E37F94" w:rsidTr="00181F23">
        <w:tc>
          <w:tcPr>
            <w:tcW w:w="345" w:type="pct"/>
          </w:tcPr>
          <w:p w:rsidR="00E37F94" w:rsidRPr="00E37F94" w:rsidRDefault="00E37F94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E37F94">
              <w:rPr>
                <w:sz w:val="28"/>
                <w:szCs w:val="28"/>
              </w:rPr>
              <w:t>3</w:t>
            </w:r>
          </w:p>
        </w:tc>
        <w:tc>
          <w:tcPr>
            <w:tcW w:w="597" w:type="pct"/>
          </w:tcPr>
          <w:p w:rsidR="00E37F94" w:rsidRPr="00E37F94" w:rsidRDefault="00E37F94" w:rsidP="007D0669">
            <w:pPr>
              <w:pStyle w:val="Default"/>
              <w:jc w:val="both"/>
              <w:rPr>
                <w:sz w:val="28"/>
                <w:szCs w:val="28"/>
              </w:rPr>
            </w:pPr>
            <w:r w:rsidRPr="00E37F94">
              <w:rPr>
                <w:sz w:val="28"/>
                <w:szCs w:val="28"/>
              </w:rPr>
              <w:t>10 - 11 классы</w:t>
            </w:r>
          </w:p>
        </w:tc>
        <w:tc>
          <w:tcPr>
            <w:tcW w:w="4058" w:type="pct"/>
          </w:tcPr>
          <w:p w:rsidR="00E37F94" w:rsidRPr="00181F23" w:rsidRDefault="00E37F94" w:rsidP="007D06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F2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</w:t>
            </w:r>
            <w:proofErr w:type="gramStart"/>
            <w:r w:rsidRPr="00181F23">
              <w:rPr>
                <w:rFonts w:ascii="Times New Roman" w:hAnsi="Times New Roman" w:cs="Times New Roman"/>
                <w:sz w:val="26"/>
                <w:szCs w:val="26"/>
              </w:rPr>
              <w:t>профессиями</w:t>
            </w:r>
            <w:proofErr w:type="gramEnd"/>
            <w:r w:rsidRPr="00181F23">
              <w:rPr>
                <w:rFonts w:ascii="Times New Roman" w:hAnsi="Times New Roman" w:cs="Times New Roman"/>
                <w:sz w:val="26"/>
                <w:szCs w:val="26"/>
              </w:rPr>
              <w:t xml:space="preserve">  будущего на уроках. </w:t>
            </w:r>
          </w:p>
          <w:p w:rsidR="00E37F94" w:rsidRPr="00181F23" w:rsidRDefault="00E37F94" w:rsidP="007D0669">
            <w:pPr>
              <w:pStyle w:val="Default"/>
              <w:jc w:val="both"/>
              <w:rPr>
                <w:sz w:val="26"/>
                <w:szCs w:val="26"/>
              </w:rPr>
            </w:pPr>
            <w:r w:rsidRPr="00181F23">
              <w:rPr>
                <w:sz w:val="26"/>
                <w:szCs w:val="26"/>
              </w:rPr>
              <w:t>Расширение знаний учащихся о профессиях будущего.</w:t>
            </w:r>
          </w:p>
          <w:p w:rsidR="004D092A" w:rsidRPr="00181F23" w:rsidRDefault="004D092A" w:rsidP="007D0669">
            <w:pPr>
              <w:pStyle w:val="Default"/>
              <w:jc w:val="both"/>
              <w:rPr>
                <w:sz w:val="26"/>
                <w:szCs w:val="26"/>
              </w:rPr>
            </w:pPr>
            <w:r w:rsidRPr="00181F23">
              <w:rPr>
                <w:sz w:val="26"/>
                <w:szCs w:val="26"/>
              </w:rPr>
              <w:t>Организация и проведение с учащимися классных часов в форме круглых столов, диспутов.</w:t>
            </w:r>
          </w:p>
          <w:p w:rsidR="004D092A" w:rsidRPr="00181F23" w:rsidRDefault="004D092A" w:rsidP="007D06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F2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 учащимися </w:t>
            </w:r>
          </w:p>
          <w:p w:rsidR="004D092A" w:rsidRPr="00181F23" w:rsidRDefault="004D092A" w:rsidP="007D06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F23">
              <w:rPr>
                <w:rFonts w:ascii="Times New Roman" w:hAnsi="Times New Roman" w:cs="Times New Roman"/>
                <w:sz w:val="26"/>
                <w:szCs w:val="26"/>
              </w:rPr>
              <w:t xml:space="preserve"> “ Ярмарки профессий”</w:t>
            </w:r>
          </w:p>
          <w:p w:rsidR="004D092A" w:rsidRPr="00181F23" w:rsidRDefault="004D092A" w:rsidP="007D0669">
            <w:pPr>
              <w:pStyle w:val="Default"/>
              <w:jc w:val="both"/>
              <w:rPr>
                <w:sz w:val="26"/>
                <w:szCs w:val="26"/>
              </w:rPr>
            </w:pPr>
            <w:r w:rsidRPr="00181F23">
              <w:rPr>
                <w:sz w:val="26"/>
                <w:szCs w:val="26"/>
              </w:rPr>
              <w:t>Организация и проведение встреч с представителями различных профессий.</w:t>
            </w:r>
          </w:p>
          <w:p w:rsidR="004D092A" w:rsidRPr="00181F23" w:rsidRDefault="004D092A" w:rsidP="007D0669">
            <w:pPr>
              <w:pStyle w:val="Default"/>
              <w:jc w:val="both"/>
              <w:rPr>
                <w:sz w:val="26"/>
                <w:szCs w:val="26"/>
              </w:rPr>
            </w:pPr>
            <w:r w:rsidRPr="00181F23">
              <w:rPr>
                <w:sz w:val="26"/>
                <w:szCs w:val="26"/>
              </w:rPr>
              <w:t>Экскурсии на предприятия города, в высшие и средне специальные учреждения.</w:t>
            </w:r>
          </w:p>
          <w:p w:rsidR="004D092A" w:rsidRPr="00181F23" w:rsidRDefault="004D092A" w:rsidP="007D0669">
            <w:pPr>
              <w:pStyle w:val="Default"/>
              <w:jc w:val="both"/>
              <w:rPr>
                <w:sz w:val="26"/>
                <w:szCs w:val="26"/>
              </w:rPr>
            </w:pPr>
            <w:r w:rsidRPr="00181F23">
              <w:rPr>
                <w:sz w:val="26"/>
                <w:szCs w:val="26"/>
              </w:rPr>
              <w:t>Участие в школьных, муниципальных мероприятиях, посвященных Дню науки.</w:t>
            </w:r>
          </w:p>
          <w:p w:rsidR="004D092A" w:rsidRPr="00181F23" w:rsidRDefault="004D092A" w:rsidP="007D0669">
            <w:pPr>
              <w:pStyle w:val="Default"/>
              <w:jc w:val="both"/>
              <w:rPr>
                <w:sz w:val="26"/>
                <w:szCs w:val="26"/>
              </w:rPr>
            </w:pPr>
            <w:r w:rsidRPr="00181F23">
              <w:rPr>
                <w:sz w:val="26"/>
                <w:szCs w:val="26"/>
              </w:rPr>
              <w:t xml:space="preserve">Участия старшеклассников в днях открытых дверей </w:t>
            </w:r>
            <w:proofErr w:type="gramStart"/>
            <w:r w:rsidRPr="00181F23">
              <w:rPr>
                <w:sz w:val="26"/>
                <w:szCs w:val="26"/>
              </w:rPr>
              <w:t>в</w:t>
            </w:r>
            <w:proofErr w:type="gramEnd"/>
            <w:r w:rsidRPr="00181F23">
              <w:rPr>
                <w:sz w:val="26"/>
                <w:szCs w:val="26"/>
              </w:rPr>
              <w:t xml:space="preserve"> </w:t>
            </w:r>
            <w:proofErr w:type="gramStart"/>
            <w:r w:rsidRPr="00181F23">
              <w:rPr>
                <w:sz w:val="26"/>
                <w:szCs w:val="26"/>
              </w:rPr>
              <w:t>высших</w:t>
            </w:r>
            <w:proofErr w:type="gramEnd"/>
            <w:r w:rsidRPr="00181F23">
              <w:rPr>
                <w:sz w:val="26"/>
                <w:szCs w:val="26"/>
              </w:rPr>
              <w:t xml:space="preserve"> учебных заведений г. Перми.</w:t>
            </w:r>
          </w:p>
          <w:p w:rsidR="00E53377" w:rsidRPr="00181F23" w:rsidRDefault="00E53377" w:rsidP="007D0669">
            <w:pPr>
              <w:pStyle w:val="Default"/>
              <w:jc w:val="both"/>
              <w:rPr>
                <w:sz w:val="26"/>
                <w:szCs w:val="26"/>
              </w:rPr>
            </w:pPr>
            <w:r w:rsidRPr="00181F23">
              <w:rPr>
                <w:sz w:val="26"/>
                <w:szCs w:val="26"/>
              </w:rPr>
              <w:t>Участие в выставке «Карьера и образование»</w:t>
            </w:r>
          </w:p>
          <w:p w:rsidR="004D092A" w:rsidRPr="00181F23" w:rsidRDefault="004D092A" w:rsidP="007D0669">
            <w:pPr>
              <w:pStyle w:val="Default"/>
              <w:jc w:val="both"/>
              <w:rPr>
                <w:sz w:val="26"/>
                <w:szCs w:val="26"/>
              </w:rPr>
            </w:pPr>
            <w:r w:rsidRPr="00181F23">
              <w:rPr>
                <w:sz w:val="26"/>
                <w:szCs w:val="26"/>
              </w:rPr>
              <w:t>Участие в профессиональных пробах.</w:t>
            </w:r>
          </w:p>
          <w:p w:rsidR="00E53377" w:rsidRDefault="00E53377" w:rsidP="007D0669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81F23">
              <w:rPr>
                <w:sz w:val="26"/>
                <w:szCs w:val="26"/>
              </w:rPr>
              <w:t>Презентация результатов  участия  в профессиональных пробах.</w:t>
            </w:r>
          </w:p>
        </w:tc>
      </w:tr>
    </w:tbl>
    <w:p w:rsidR="00E53377" w:rsidRDefault="00E53377" w:rsidP="00181F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Механизм работы с партнерами</w:t>
      </w:r>
    </w:p>
    <w:p w:rsidR="00E53377" w:rsidRDefault="00E53377" w:rsidP="007D0669">
      <w:pPr>
        <w:pStyle w:val="Default"/>
        <w:jc w:val="both"/>
        <w:rPr>
          <w:b/>
          <w:sz w:val="28"/>
          <w:szCs w:val="28"/>
        </w:rPr>
      </w:pPr>
    </w:p>
    <w:tbl>
      <w:tblPr>
        <w:tblStyle w:val="a6"/>
        <w:tblW w:w="10065" w:type="dxa"/>
        <w:tblInd w:w="-459" w:type="dxa"/>
        <w:tblLook w:val="04A0"/>
      </w:tblPr>
      <w:tblGrid>
        <w:gridCol w:w="3582"/>
        <w:gridCol w:w="6483"/>
      </w:tblGrid>
      <w:tr w:rsidR="00E53377" w:rsidTr="0088318A">
        <w:tc>
          <w:tcPr>
            <w:tcW w:w="3582" w:type="dxa"/>
          </w:tcPr>
          <w:p w:rsidR="00E53377" w:rsidRDefault="00E53377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E53377">
              <w:rPr>
                <w:b/>
                <w:i/>
                <w:sz w:val="28"/>
                <w:szCs w:val="28"/>
              </w:rPr>
              <w:t xml:space="preserve">Механизм привлечения </w:t>
            </w:r>
          </w:p>
          <w:p w:rsidR="00E53377" w:rsidRPr="00E53377" w:rsidRDefault="00E53377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E53377">
              <w:rPr>
                <w:b/>
                <w:i/>
                <w:sz w:val="28"/>
                <w:szCs w:val="28"/>
              </w:rPr>
              <w:t>партнеров</w:t>
            </w:r>
          </w:p>
        </w:tc>
        <w:tc>
          <w:tcPr>
            <w:tcW w:w="6483" w:type="dxa"/>
          </w:tcPr>
          <w:p w:rsidR="00E53377" w:rsidRDefault="00E53377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сотрудничество администрации МАОУ </w:t>
            </w:r>
            <w:r w:rsidR="001C6180">
              <w:rPr>
                <w:sz w:val="28"/>
                <w:szCs w:val="28"/>
              </w:rPr>
              <w:t>НТГО «СОШ № 3»</w:t>
            </w:r>
            <w:r>
              <w:rPr>
                <w:sz w:val="28"/>
                <w:szCs w:val="28"/>
              </w:rPr>
              <w:t xml:space="preserve"> с </w:t>
            </w:r>
            <w:r w:rsidR="0043562B">
              <w:rPr>
                <w:sz w:val="28"/>
                <w:szCs w:val="28"/>
              </w:rPr>
              <w:t>ГАПОУ СО «</w:t>
            </w:r>
            <w:proofErr w:type="spellStart"/>
            <w:r w:rsidR="0043562B">
              <w:rPr>
                <w:sz w:val="28"/>
                <w:szCs w:val="28"/>
              </w:rPr>
              <w:t>Исовский</w:t>
            </w:r>
            <w:proofErr w:type="spellEnd"/>
            <w:r w:rsidR="0043562B">
              <w:rPr>
                <w:sz w:val="28"/>
                <w:szCs w:val="28"/>
              </w:rPr>
              <w:t xml:space="preserve"> геологоразведочный техникум», Филиал «</w:t>
            </w:r>
            <w:proofErr w:type="spellStart"/>
            <w:r w:rsidR="0043562B">
              <w:rPr>
                <w:sz w:val="28"/>
                <w:szCs w:val="28"/>
              </w:rPr>
              <w:t>Нижнетуринский</w:t>
            </w:r>
            <w:proofErr w:type="spellEnd"/>
            <w:r w:rsidR="0043562B">
              <w:rPr>
                <w:sz w:val="28"/>
                <w:szCs w:val="28"/>
              </w:rPr>
              <w:t xml:space="preserve"> </w:t>
            </w:r>
            <w:proofErr w:type="spellStart"/>
            <w:r w:rsidR="0043562B">
              <w:rPr>
                <w:sz w:val="28"/>
                <w:szCs w:val="28"/>
              </w:rPr>
              <w:t>хлебокомбинат</w:t>
            </w:r>
            <w:proofErr w:type="spellEnd"/>
            <w:r w:rsidR="0043562B">
              <w:rPr>
                <w:sz w:val="28"/>
                <w:szCs w:val="28"/>
              </w:rPr>
              <w:t>»</w:t>
            </w:r>
            <w:r w:rsidR="00851D85">
              <w:rPr>
                <w:sz w:val="28"/>
                <w:szCs w:val="28"/>
              </w:rPr>
              <w:t xml:space="preserve">, ФГБОУВО «Удмуртский государственный университет», г. Лесной Межмуниципальный филиал ФКУ УИИ ГУФСИН России </w:t>
            </w:r>
            <w:proofErr w:type="gramStart"/>
            <w:r w:rsidR="00851D85">
              <w:rPr>
                <w:sz w:val="28"/>
                <w:szCs w:val="28"/>
              </w:rPr>
              <w:t>по</w:t>
            </w:r>
            <w:proofErr w:type="gramEnd"/>
            <w:r w:rsidR="00851D85">
              <w:rPr>
                <w:sz w:val="28"/>
                <w:szCs w:val="28"/>
              </w:rPr>
              <w:t xml:space="preserve"> СО.</w:t>
            </w:r>
          </w:p>
          <w:p w:rsidR="00E53377" w:rsidRPr="00E53377" w:rsidRDefault="00E53377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родителей обучающихся для знакомства с профессиями, для организации экскурсии на места работы родителей.</w:t>
            </w:r>
          </w:p>
          <w:p w:rsidR="00E53377" w:rsidRDefault="00E53377" w:rsidP="007D0669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E53377" w:rsidTr="0088318A">
        <w:tc>
          <w:tcPr>
            <w:tcW w:w="3582" w:type="dxa"/>
          </w:tcPr>
          <w:p w:rsidR="00E53377" w:rsidRPr="0088318A" w:rsidRDefault="0088318A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Сотрудничество </w:t>
            </w:r>
            <w:r w:rsidRPr="0088318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с </w:t>
            </w:r>
            <w:r w:rsidRPr="0088318A">
              <w:rPr>
                <w:b/>
                <w:i/>
                <w:sz w:val="28"/>
                <w:szCs w:val="28"/>
              </w:rPr>
              <w:t>социальными партнерами</w:t>
            </w:r>
          </w:p>
        </w:tc>
        <w:tc>
          <w:tcPr>
            <w:tcW w:w="6483" w:type="dxa"/>
          </w:tcPr>
          <w:p w:rsidR="000C1AF7" w:rsidRDefault="0088318A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8318A">
              <w:rPr>
                <w:sz w:val="28"/>
                <w:szCs w:val="28"/>
              </w:rPr>
              <w:t>заключение договоров с</w:t>
            </w:r>
            <w:r>
              <w:rPr>
                <w:sz w:val="28"/>
                <w:szCs w:val="28"/>
              </w:rPr>
              <w:t xml:space="preserve"> </w:t>
            </w:r>
            <w:r w:rsidR="000C1AF7">
              <w:rPr>
                <w:sz w:val="28"/>
                <w:szCs w:val="28"/>
              </w:rPr>
              <w:t>предприятиями и организациями</w:t>
            </w:r>
          </w:p>
          <w:p w:rsidR="0088318A" w:rsidRDefault="0088318A" w:rsidP="007D066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прохождения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C1AF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="000C1AF7">
              <w:rPr>
                <w:sz w:val="28"/>
                <w:szCs w:val="28"/>
              </w:rPr>
              <w:t>11 классов профессиональных проб</w:t>
            </w:r>
            <w:r>
              <w:rPr>
                <w:sz w:val="28"/>
                <w:szCs w:val="28"/>
              </w:rPr>
              <w:t>.</w:t>
            </w:r>
          </w:p>
        </w:tc>
      </w:tr>
      <w:tr w:rsidR="0088318A" w:rsidTr="0088318A">
        <w:tc>
          <w:tcPr>
            <w:tcW w:w="3582" w:type="dxa"/>
          </w:tcPr>
          <w:p w:rsidR="0088318A" w:rsidRDefault="0088318A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Ресурсное обеспечение</w:t>
            </w:r>
          </w:p>
        </w:tc>
        <w:tc>
          <w:tcPr>
            <w:tcW w:w="6483" w:type="dxa"/>
          </w:tcPr>
          <w:p w:rsidR="0088318A" w:rsidRDefault="0088318A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корректировка</w:t>
            </w:r>
            <w:r w:rsidRPr="008831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851D85">
              <w:rPr>
                <w:color w:val="auto"/>
                <w:sz w:val="28"/>
                <w:szCs w:val="28"/>
              </w:rPr>
              <w:t>МАОУ НТГО «СОШ № 3»</w:t>
            </w:r>
            <w:r>
              <w:rPr>
                <w:sz w:val="28"/>
                <w:szCs w:val="28"/>
              </w:rPr>
              <w:t xml:space="preserve"> «</w:t>
            </w:r>
            <w:r w:rsidR="00851D85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об организации профессиональных проб обучающихся»</w:t>
            </w:r>
            <w:r w:rsidR="00851D85">
              <w:rPr>
                <w:sz w:val="28"/>
                <w:szCs w:val="28"/>
              </w:rPr>
              <w:t xml:space="preserve"> (по необходимости)</w:t>
            </w:r>
          </w:p>
          <w:p w:rsidR="0088318A" w:rsidRDefault="0088318A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сопровождения программы кураторами при прохождении профессиональных проб</w:t>
            </w:r>
          </w:p>
          <w:p w:rsidR="0088318A" w:rsidRPr="0088318A" w:rsidRDefault="0088318A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информирования  о ходе реализации </w:t>
            </w:r>
            <w:r w:rsidR="00B60BCE">
              <w:rPr>
                <w:sz w:val="28"/>
                <w:szCs w:val="28"/>
              </w:rPr>
              <w:t>программы (</w:t>
            </w:r>
            <w:r>
              <w:rPr>
                <w:sz w:val="28"/>
                <w:szCs w:val="28"/>
              </w:rPr>
              <w:t xml:space="preserve">сайт школы, презентации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отчеты и т.д.).</w:t>
            </w:r>
          </w:p>
        </w:tc>
      </w:tr>
      <w:tr w:rsidR="0088318A" w:rsidTr="0088318A">
        <w:tc>
          <w:tcPr>
            <w:tcW w:w="3582" w:type="dxa"/>
          </w:tcPr>
          <w:p w:rsidR="0088318A" w:rsidRDefault="0088318A" w:rsidP="007D0669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 и отчет</w:t>
            </w:r>
          </w:p>
        </w:tc>
        <w:tc>
          <w:tcPr>
            <w:tcW w:w="6483" w:type="dxa"/>
          </w:tcPr>
          <w:p w:rsidR="0088318A" w:rsidRDefault="0088318A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88318A">
              <w:rPr>
                <w:sz w:val="28"/>
                <w:szCs w:val="28"/>
              </w:rPr>
              <w:t xml:space="preserve"> заполнение</w:t>
            </w:r>
            <w:r>
              <w:rPr>
                <w:sz w:val="28"/>
                <w:szCs w:val="28"/>
              </w:rPr>
              <w:t xml:space="preserve"> карты прохождения </w:t>
            </w:r>
            <w:r w:rsidR="00B60BCE">
              <w:rPr>
                <w:sz w:val="28"/>
                <w:szCs w:val="28"/>
              </w:rPr>
              <w:t>профессиональных проб каждым обучающимся.</w:t>
            </w:r>
          </w:p>
          <w:p w:rsidR="00B60BCE" w:rsidRDefault="00B60BCE" w:rsidP="007D06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презентации обучающихся о прохождении профессиональных проб.</w:t>
            </w:r>
          </w:p>
          <w:p w:rsidR="00B60BCE" w:rsidRDefault="00B60BCE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180F">
              <w:rPr>
                <w:rFonts w:ascii="Times New Roman" w:hAnsi="Times New Roman"/>
                <w:sz w:val="28"/>
                <w:szCs w:val="28"/>
              </w:rPr>
              <w:t>совещание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январь </w:t>
            </w:r>
            <w:r w:rsidR="000C1AF7">
              <w:rPr>
                <w:rFonts w:ascii="Times New Roman" w:hAnsi="Times New Roman"/>
                <w:sz w:val="28"/>
                <w:szCs w:val="28"/>
              </w:rPr>
              <w:t>(</w:t>
            </w:r>
            <w:r w:rsidRPr="00A9180F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результатов реализации программы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C1AF7">
              <w:rPr>
                <w:rFonts w:ascii="Times New Roman" w:hAnsi="Times New Roman"/>
                <w:sz w:val="28"/>
                <w:szCs w:val="28"/>
              </w:rPr>
              <w:t xml:space="preserve"> полугодие, коррекция).</w:t>
            </w:r>
          </w:p>
          <w:p w:rsidR="00B60BCE" w:rsidRDefault="00B60BCE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9180F">
              <w:rPr>
                <w:rFonts w:ascii="Times New Roman" w:hAnsi="Times New Roman"/>
                <w:sz w:val="28"/>
                <w:szCs w:val="28"/>
              </w:rPr>
              <w:t xml:space="preserve"> совещание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апрель </w:t>
            </w:r>
          </w:p>
          <w:p w:rsidR="00B60BCE" w:rsidRPr="00B60BCE" w:rsidRDefault="00B60BCE" w:rsidP="007D066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1AF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9180F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результатов реализации программы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полугодие, коррекция и планирование на </w:t>
            </w:r>
            <w:r w:rsidR="000C1AF7">
              <w:rPr>
                <w:rFonts w:ascii="Times New Roman" w:hAnsi="Times New Roman"/>
                <w:sz w:val="28"/>
                <w:szCs w:val="28"/>
              </w:rPr>
              <w:t>следующий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 w:rsidR="000C1AF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E53377" w:rsidRDefault="00E53377" w:rsidP="007D0669">
      <w:pPr>
        <w:pStyle w:val="Default"/>
        <w:jc w:val="both"/>
        <w:rPr>
          <w:b/>
          <w:sz w:val="28"/>
          <w:szCs w:val="28"/>
        </w:rPr>
      </w:pPr>
    </w:p>
    <w:p w:rsidR="002D14D6" w:rsidRDefault="00950F4F" w:rsidP="007D0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D14D6" w:rsidRPr="002D14D6">
        <w:rPr>
          <w:sz w:val="28"/>
          <w:szCs w:val="28"/>
        </w:rPr>
        <w:t>Сроки</w:t>
      </w:r>
      <w:r w:rsidR="002D14D6">
        <w:rPr>
          <w:sz w:val="28"/>
          <w:szCs w:val="28"/>
        </w:rPr>
        <w:t xml:space="preserve">, формы и порядок прохождения обучающимися </w:t>
      </w:r>
      <w:r w:rsidR="00851D85">
        <w:rPr>
          <w:sz w:val="28"/>
          <w:szCs w:val="28"/>
        </w:rPr>
        <w:t>10-11</w:t>
      </w:r>
      <w:r w:rsidR="002D14D6">
        <w:rPr>
          <w:sz w:val="28"/>
          <w:szCs w:val="28"/>
        </w:rPr>
        <w:t xml:space="preserve"> классов профессиональных проб определяет и организует администрация МАОУ</w:t>
      </w:r>
      <w:r w:rsidR="00851D85">
        <w:rPr>
          <w:sz w:val="28"/>
          <w:szCs w:val="28"/>
        </w:rPr>
        <w:t xml:space="preserve"> НТГО</w:t>
      </w:r>
      <w:r w:rsidR="002D14D6">
        <w:rPr>
          <w:sz w:val="28"/>
          <w:szCs w:val="28"/>
        </w:rPr>
        <w:t xml:space="preserve"> «Средня</w:t>
      </w:r>
      <w:r w:rsidR="00851D85">
        <w:rPr>
          <w:sz w:val="28"/>
          <w:szCs w:val="28"/>
        </w:rPr>
        <w:t xml:space="preserve">я общеобразовательная школа № </w:t>
      </w:r>
      <w:r w:rsidR="002D14D6">
        <w:rPr>
          <w:sz w:val="28"/>
          <w:szCs w:val="28"/>
        </w:rPr>
        <w:t xml:space="preserve">3» </w:t>
      </w:r>
      <w:r>
        <w:rPr>
          <w:sz w:val="28"/>
          <w:szCs w:val="28"/>
        </w:rPr>
        <w:t>на основе договоров с социальными партнерами.</w:t>
      </w:r>
      <w:proofErr w:type="gramEnd"/>
    </w:p>
    <w:p w:rsidR="00950F4F" w:rsidRDefault="00950F4F" w:rsidP="007D0669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1CF">
        <w:rPr>
          <w:rFonts w:eastAsia="Times New Roman"/>
          <w:spacing w:val="1"/>
          <w:sz w:val="28"/>
          <w:szCs w:val="28"/>
        </w:rPr>
        <w:t xml:space="preserve">В учебном плане основной образовательной программы профессиональные пробы </w:t>
      </w:r>
      <w:r w:rsidRPr="001851CF">
        <w:rPr>
          <w:rFonts w:eastAsia="Times New Roman"/>
          <w:sz w:val="28"/>
          <w:szCs w:val="28"/>
        </w:rPr>
        <w:t xml:space="preserve">реализуются за счет времени, отводимого на реализацию элективных курсов в части, формируемой участниками образовательного процесса </w:t>
      </w:r>
      <w:r w:rsidRPr="001851CF">
        <w:rPr>
          <w:rFonts w:eastAsia="Times New Roman"/>
          <w:sz w:val="28"/>
          <w:szCs w:val="28"/>
        </w:rPr>
        <w:lastRenderedPageBreak/>
        <w:t>согласно требованиям ФГОС нового поколения. Так же  профессиональная проба реализуется во внеурочной форме социально значимой деятельности определённой направленности за счет часов, отводимых на реализацию данного направления в программе воспитания и социализации личности. Оптимальная продолжительность профессиональной пробы  находится в пределах от 8 до 16 часов.</w:t>
      </w:r>
    </w:p>
    <w:p w:rsidR="005B3F2D" w:rsidRDefault="005B3F2D" w:rsidP="007D0669">
      <w:pPr>
        <w:pStyle w:val="Default"/>
        <w:jc w:val="both"/>
        <w:rPr>
          <w:rFonts w:eastAsia="Times New Roman"/>
          <w:sz w:val="28"/>
          <w:szCs w:val="28"/>
        </w:rPr>
      </w:pPr>
    </w:p>
    <w:p w:rsidR="00950F4F" w:rsidRPr="005B3F2D" w:rsidRDefault="005B3F2D" w:rsidP="007D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F2D">
        <w:rPr>
          <w:rFonts w:ascii="Times New Roman" w:hAnsi="Times New Roman" w:cs="Times New Roman"/>
          <w:b/>
          <w:sz w:val="28"/>
          <w:szCs w:val="28"/>
        </w:rPr>
        <w:t xml:space="preserve">Функции школы в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r w:rsidRPr="005B3F2D">
        <w:rPr>
          <w:rFonts w:ascii="Times New Roman" w:hAnsi="Times New Roman" w:cs="Times New Roman"/>
          <w:b/>
          <w:sz w:val="28"/>
          <w:szCs w:val="28"/>
        </w:rPr>
        <w:t>реализ</w:t>
      </w:r>
      <w:r>
        <w:rPr>
          <w:rFonts w:ascii="Times New Roman" w:hAnsi="Times New Roman" w:cs="Times New Roman"/>
          <w:b/>
          <w:sz w:val="28"/>
          <w:szCs w:val="28"/>
        </w:rPr>
        <w:t>ации программы:</w:t>
      </w:r>
      <w:r w:rsidR="00950F4F" w:rsidRPr="005B3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F4F" w:rsidRPr="001851CF" w:rsidRDefault="005B3F2D" w:rsidP="007D066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и утверждает программу</w:t>
      </w:r>
      <w:r w:rsidR="00950F4F" w:rsidRPr="001851CF">
        <w:rPr>
          <w:rFonts w:ascii="Times New Roman" w:hAnsi="Times New Roman"/>
          <w:sz w:val="28"/>
          <w:szCs w:val="28"/>
        </w:rPr>
        <w:t xml:space="preserve"> прохождени</w:t>
      </w:r>
      <w:r>
        <w:rPr>
          <w:rFonts w:ascii="Times New Roman" w:hAnsi="Times New Roman"/>
          <w:sz w:val="28"/>
          <w:szCs w:val="28"/>
        </w:rPr>
        <w:t>я</w:t>
      </w:r>
      <w:r w:rsidR="00950F4F" w:rsidRPr="001851C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="00950F4F" w:rsidRPr="001851C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950F4F" w:rsidRPr="001851CF">
        <w:rPr>
          <w:rFonts w:ascii="Times New Roman" w:hAnsi="Times New Roman"/>
          <w:sz w:val="28"/>
          <w:szCs w:val="28"/>
        </w:rPr>
        <w:t>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869C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– 11 классов</w:t>
      </w:r>
      <w:r w:rsidR="00950F4F" w:rsidRPr="001851CF">
        <w:rPr>
          <w:rFonts w:ascii="Times New Roman" w:hAnsi="Times New Roman"/>
          <w:sz w:val="28"/>
          <w:szCs w:val="28"/>
        </w:rPr>
        <w:t xml:space="preserve"> профессиональной пробы; </w:t>
      </w:r>
    </w:p>
    <w:p w:rsidR="00950F4F" w:rsidRPr="001851CF" w:rsidRDefault="005B3F2D" w:rsidP="007D066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издает приказ</w:t>
      </w:r>
      <w:r w:rsidR="00950F4F" w:rsidRPr="001851CF">
        <w:rPr>
          <w:rFonts w:ascii="Times New Roman" w:hAnsi="Times New Roman"/>
          <w:sz w:val="28"/>
          <w:szCs w:val="28"/>
        </w:rPr>
        <w:t xml:space="preserve"> по </w:t>
      </w:r>
      <w:r w:rsidR="00851D85">
        <w:rPr>
          <w:rFonts w:ascii="Times New Roman" w:hAnsi="Times New Roman"/>
          <w:sz w:val="28"/>
          <w:szCs w:val="28"/>
        </w:rPr>
        <w:t>образовательной организации</w:t>
      </w:r>
      <w:r w:rsidR="00950F4F" w:rsidRPr="001851CF">
        <w:rPr>
          <w:rFonts w:ascii="Times New Roman" w:hAnsi="Times New Roman"/>
          <w:sz w:val="28"/>
          <w:szCs w:val="28"/>
        </w:rPr>
        <w:t xml:space="preserve"> о прохождении профессиональной пробы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1851C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851CF">
        <w:rPr>
          <w:rFonts w:ascii="Times New Roman" w:hAnsi="Times New Roman"/>
          <w:sz w:val="28"/>
          <w:szCs w:val="28"/>
        </w:rPr>
        <w:t>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869C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– 11 классов</w:t>
      </w:r>
      <w:r w:rsidR="00950F4F" w:rsidRPr="001851CF">
        <w:rPr>
          <w:rFonts w:ascii="Times New Roman" w:hAnsi="Times New Roman"/>
          <w:sz w:val="28"/>
          <w:szCs w:val="28"/>
        </w:rPr>
        <w:t xml:space="preserve"> в соответствующем учебном году; </w:t>
      </w:r>
    </w:p>
    <w:p w:rsidR="00950F4F" w:rsidRPr="001851CF" w:rsidRDefault="005B3F2D" w:rsidP="007D066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назначает </w:t>
      </w:r>
      <w:r w:rsidR="00950F4F" w:rsidRPr="001851CF">
        <w:rPr>
          <w:rFonts w:ascii="Times New Roman" w:hAnsi="Times New Roman"/>
          <w:sz w:val="28"/>
          <w:szCs w:val="28"/>
        </w:rPr>
        <w:t xml:space="preserve">ответственных за прохождение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1851C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851CF">
        <w:rPr>
          <w:rFonts w:ascii="Times New Roman" w:hAnsi="Times New Roman"/>
          <w:sz w:val="28"/>
          <w:szCs w:val="28"/>
        </w:rPr>
        <w:t>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869C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– 11 классов</w:t>
      </w:r>
      <w:r w:rsidRPr="001851CF">
        <w:rPr>
          <w:rFonts w:ascii="Times New Roman" w:hAnsi="Times New Roman"/>
          <w:sz w:val="28"/>
          <w:szCs w:val="28"/>
        </w:rPr>
        <w:t xml:space="preserve"> </w:t>
      </w:r>
      <w:r w:rsidR="00950F4F" w:rsidRPr="001851CF">
        <w:rPr>
          <w:rFonts w:ascii="Times New Roman" w:hAnsi="Times New Roman"/>
          <w:sz w:val="28"/>
          <w:szCs w:val="28"/>
        </w:rPr>
        <w:t>профессиональной пробы;</w:t>
      </w:r>
    </w:p>
    <w:p w:rsidR="00950F4F" w:rsidRPr="001851CF" w:rsidRDefault="00950F4F" w:rsidP="007D066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1CF">
        <w:rPr>
          <w:rFonts w:ascii="Times New Roman" w:hAnsi="Times New Roman"/>
          <w:sz w:val="28"/>
          <w:szCs w:val="28"/>
        </w:rPr>
        <w:t>с</w:t>
      </w:r>
      <w:r w:rsidR="005B3F2D">
        <w:rPr>
          <w:rFonts w:ascii="Times New Roman" w:hAnsi="Times New Roman"/>
          <w:sz w:val="28"/>
          <w:szCs w:val="28"/>
        </w:rPr>
        <w:t>оставляет график</w:t>
      </w:r>
      <w:r w:rsidRPr="001851CF">
        <w:rPr>
          <w:rFonts w:ascii="Times New Roman" w:hAnsi="Times New Roman"/>
          <w:sz w:val="28"/>
          <w:szCs w:val="28"/>
        </w:rPr>
        <w:t xml:space="preserve"> прохождения </w:t>
      </w:r>
      <w:proofErr w:type="gramStart"/>
      <w:r w:rsidR="005B3F2D">
        <w:rPr>
          <w:rFonts w:ascii="Times New Roman" w:hAnsi="Times New Roman"/>
          <w:sz w:val="28"/>
          <w:szCs w:val="28"/>
        </w:rPr>
        <w:t>об</w:t>
      </w:r>
      <w:r w:rsidR="005B3F2D" w:rsidRPr="001851CF">
        <w:rPr>
          <w:rFonts w:ascii="Times New Roman" w:hAnsi="Times New Roman"/>
          <w:sz w:val="28"/>
          <w:szCs w:val="28"/>
        </w:rPr>
        <w:t>уча</w:t>
      </w:r>
      <w:r w:rsidR="005B3F2D">
        <w:rPr>
          <w:rFonts w:ascii="Times New Roman" w:hAnsi="Times New Roman"/>
          <w:sz w:val="28"/>
          <w:szCs w:val="28"/>
        </w:rPr>
        <w:t>ю</w:t>
      </w:r>
      <w:r w:rsidR="005B3F2D" w:rsidRPr="001851CF">
        <w:rPr>
          <w:rFonts w:ascii="Times New Roman" w:hAnsi="Times New Roman"/>
          <w:sz w:val="28"/>
          <w:szCs w:val="28"/>
        </w:rPr>
        <w:t>щимися</w:t>
      </w:r>
      <w:proofErr w:type="gramEnd"/>
      <w:r w:rsidR="005B3F2D">
        <w:rPr>
          <w:rFonts w:ascii="Times New Roman" w:hAnsi="Times New Roman"/>
          <w:sz w:val="28"/>
          <w:szCs w:val="28"/>
        </w:rPr>
        <w:t xml:space="preserve"> </w:t>
      </w:r>
      <w:r w:rsidR="003869C6">
        <w:rPr>
          <w:rFonts w:ascii="Times New Roman" w:hAnsi="Times New Roman"/>
          <w:sz w:val="28"/>
          <w:szCs w:val="28"/>
        </w:rPr>
        <w:t>10</w:t>
      </w:r>
      <w:r w:rsidR="005B3F2D">
        <w:rPr>
          <w:rFonts w:ascii="Times New Roman" w:hAnsi="Times New Roman"/>
          <w:sz w:val="28"/>
          <w:szCs w:val="28"/>
        </w:rPr>
        <w:t xml:space="preserve"> – 11 классов</w:t>
      </w:r>
      <w:r w:rsidR="005B3F2D" w:rsidRPr="001851CF">
        <w:rPr>
          <w:rFonts w:ascii="Times New Roman" w:hAnsi="Times New Roman"/>
          <w:sz w:val="28"/>
          <w:szCs w:val="28"/>
        </w:rPr>
        <w:t xml:space="preserve"> </w:t>
      </w:r>
      <w:r w:rsidRPr="001851CF">
        <w:rPr>
          <w:rFonts w:ascii="Times New Roman" w:hAnsi="Times New Roman"/>
          <w:sz w:val="28"/>
          <w:szCs w:val="28"/>
        </w:rPr>
        <w:t xml:space="preserve"> профессиональных проб в соответствии с утвержденной программой и в зависимости от возможностей конкретной организации, учреждения; </w:t>
      </w:r>
    </w:p>
    <w:p w:rsidR="005B3F2D" w:rsidRDefault="005B3F2D" w:rsidP="007D066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контролирует  соблюдение</w:t>
      </w:r>
      <w:r w:rsidR="00950F4F" w:rsidRPr="001851CF">
        <w:rPr>
          <w:rFonts w:ascii="Times New Roman" w:hAnsi="Times New Roman"/>
          <w:sz w:val="28"/>
          <w:szCs w:val="28"/>
        </w:rPr>
        <w:t xml:space="preserve"> требований норм охраны труда, а также санитарных, гигиенических норм, положений о труде несовершеннолетних, трудовой кодекс РФ во время прохождения учащимися профессиональной пробы.</w:t>
      </w:r>
    </w:p>
    <w:p w:rsidR="00F81A51" w:rsidRDefault="00F81A51" w:rsidP="007D0669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950F4F" w:rsidRPr="001851CF" w:rsidRDefault="00950F4F" w:rsidP="007D0669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1851CF">
        <w:rPr>
          <w:rFonts w:ascii="Times New Roman" w:hAnsi="Times New Roman"/>
          <w:sz w:val="28"/>
          <w:szCs w:val="28"/>
        </w:rPr>
        <w:t xml:space="preserve"> </w:t>
      </w:r>
    </w:p>
    <w:p w:rsidR="00950F4F" w:rsidRPr="005B3F2D" w:rsidRDefault="005B3F2D" w:rsidP="007D0669">
      <w:pPr>
        <w:pStyle w:val="Default"/>
        <w:jc w:val="both"/>
        <w:rPr>
          <w:b/>
          <w:sz w:val="28"/>
          <w:szCs w:val="28"/>
        </w:rPr>
      </w:pPr>
      <w:r w:rsidRPr="005B3F2D">
        <w:rPr>
          <w:b/>
          <w:sz w:val="28"/>
          <w:szCs w:val="28"/>
        </w:rPr>
        <w:t>Функции куратора</w:t>
      </w:r>
      <w:r w:rsidR="00950F4F" w:rsidRPr="005B3F2D">
        <w:rPr>
          <w:b/>
          <w:sz w:val="28"/>
          <w:szCs w:val="28"/>
        </w:rPr>
        <w:t xml:space="preserve">: </w:t>
      </w:r>
    </w:p>
    <w:p w:rsidR="00950F4F" w:rsidRPr="001851CF" w:rsidRDefault="005B3F2D" w:rsidP="007D066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необходимой для проведения </w:t>
      </w:r>
      <w:r w:rsidRPr="001851CF">
        <w:rPr>
          <w:sz w:val="28"/>
          <w:szCs w:val="28"/>
        </w:rPr>
        <w:t>профессиональной пробы</w:t>
      </w:r>
      <w:r w:rsidR="00950F4F" w:rsidRPr="001851CF">
        <w:rPr>
          <w:sz w:val="28"/>
          <w:szCs w:val="28"/>
        </w:rPr>
        <w:t xml:space="preserve"> документации; </w:t>
      </w:r>
    </w:p>
    <w:p w:rsidR="00950F4F" w:rsidRPr="001851CF" w:rsidRDefault="005B3F2D" w:rsidP="007D066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="00950F4F" w:rsidRPr="001851CF">
        <w:rPr>
          <w:sz w:val="28"/>
          <w:szCs w:val="28"/>
        </w:rPr>
        <w:t xml:space="preserve">контроль за прохождением профессиональной пробы </w:t>
      </w:r>
      <w:proofErr w:type="gramStart"/>
      <w:r>
        <w:rPr>
          <w:sz w:val="28"/>
          <w:szCs w:val="28"/>
        </w:rPr>
        <w:t>об</w:t>
      </w:r>
      <w:r w:rsidRPr="001851C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51CF">
        <w:rPr>
          <w:sz w:val="28"/>
          <w:szCs w:val="28"/>
        </w:rPr>
        <w:t>щимися</w:t>
      </w:r>
      <w:proofErr w:type="gramEnd"/>
      <w:r>
        <w:rPr>
          <w:sz w:val="28"/>
          <w:szCs w:val="28"/>
        </w:rPr>
        <w:t xml:space="preserve"> </w:t>
      </w:r>
      <w:r w:rsidR="003869C6">
        <w:rPr>
          <w:sz w:val="28"/>
          <w:szCs w:val="28"/>
        </w:rPr>
        <w:t>10</w:t>
      </w:r>
      <w:r>
        <w:rPr>
          <w:sz w:val="28"/>
          <w:szCs w:val="28"/>
        </w:rPr>
        <w:t xml:space="preserve"> – 11 классов</w:t>
      </w:r>
      <w:r w:rsidR="00950F4F" w:rsidRPr="001851CF">
        <w:rPr>
          <w:sz w:val="28"/>
          <w:szCs w:val="28"/>
        </w:rPr>
        <w:t xml:space="preserve">; </w:t>
      </w:r>
    </w:p>
    <w:p w:rsidR="00950F4F" w:rsidRPr="001851CF" w:rsidRDefault="005B3F2D" w:rsidP="007D0669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осуществляет </w:t>
      </w:r>
      <w:r w:rsidR="00950F4F" w:rsidRPr="001851CF">
        <w:rPr>
          <w:sz w:val="28"/>
          <w:szCs w:val="28"/>
        </w:rPr>
        <w:t xml:space="preserve">контроль за предоставлением </w:t>
      </w:r>
      <w:proofErr w:type="gramStart"/>
      <w:r>
        <w:rPr>
          <w:sz w:val="28"/>
          <w:szCs w:val="28"/>
        </w:rPr>
        <w:t>об</w:t>
      </w:r>
      <w:r w:rsidR="00950F4F" w:rsidRPr="001851C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950F4F" w:rsidRPr="001851CF">
        <w:rPr>
          <w:sz w:val="28"/>
          <w:szCs w:val="28"/>
        </w:rPr>
        <w:t>щемуся</w:t>
      </w:r>
      <w:proofErr w:type="gramEnd"/>
      <w:r w:rsidR="00950F4F" w:rsidRPr="001851CF">
        <w:rPr>
          <w:sz w:val="28"/>
          <w:szCs w:val="28"/>
        </w:rPr>
        <w:t xml:space="preserve"> принимающей организацией во время прохождения пробы необходимых условий; </w:t>
      </w:r>
    </w:p>
    <w:p w:rsidR="00950F4F" w:rsidRPr="001851CF" w:rsidRDefault="005B3F2D" w:rsidP="007D0669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организует </w:t>
      </w:r>
      <w:r w:rsidR="00950F4F" w:rsidRPr="001851CF">
        <w:rPr>
          <w:sz w:val="28"/>
          <w:szCs w:val="28"/>
        </w:rPr>
        <w:t>подготовку отзыва от принимающей организации по результатам профессиональной пробы</w:t>
      </w:r>
      <w:r>
        <w:rPr>
          <w:sz w:val="28"/>
          <w:szCs w:val="28"/>
        </w:rPr>
        <w:t>;</w:t>
      </w:r>
      <w:r w:rsidR="00950F4F" w:rsidRPr="001851CF">
        <w:rPr>
          <w:sz w:val="28"/>
          <w:szCs w:val="28"/>
        </w:rPr>
        <w:t xml:space="preserve"> </w:t>
      </w:r>
    </w:p>
    <w:p w:rsidR="00950F4F" w:rsidRDefault="005B3F2D" w:rsidP="007D0669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организует </w:t>
      </w:r>
      <w:r w:rsidR="00950F4F" w:rsidRPr="001851CF">
        <w:rPr>
          <w:sz w:val="28"/>
          <w:szCs w:val="28"/>
        </w:rPr>
        <w:t xml:space="preserve">подготовку и защиту </w:t>
      </w:r>
      <w:proofErr w:type="gramStart"/>
      <w:r>
        <w:rPr>
          <w:sz w:val="28"/>
          <w:szCs w:val="28"/>
        </w:rPr>
        <w:t>об</w:t>
      </w:r>
      <w:r w:rsidRPr="001851C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51CF">
        <w:rPr>
          <w:sz w:val="28"/>
          <w:szCs w:val="28"/>
        </w:rPr>
        <w:t>щимися</w:t>
      </w:r>
      <w:proofErr w:type="gramEnd"/>
      <w:r>
        <w:rPr>
          <w:sz w:val="28"/>
          <w:szCs w:val="28"/>
        </w:rPr>
        <w:t xml:space="preserve"> </w:t>
      </w:r>
      <w:r w:rsidR="003869C6">
        <w:rPr>
          <w:sz w:val="28"/>
          <w:szCs w:val="28"/>
        </w:rPr>
        <w:t>10</w:t>
      </w:r>
      <w:r>
        <w:rPr>
          <w:sz w:val="28"/>
          <w:szCs w:val="28"/>
        </w:rPr>
        <w:t xml:space="preserve"> – 11 классов</w:t>
      </w:r>
      <w:r w:rsidRPr="001851CF">
        <w:rPr>
          <w:sz w:val="28"/>
          <w:szCs w:val="28"/>
        </w:rPr>
        <w:t xml:space="preserve">  </w:t>
      </w:r>
      <w:r w:rsidR="00950F4F" w:rsidRPr="001851CF">
        <w:rPr>
          <w:sz w:val="28"/>
          <w:szCs w:val="28"/>
        </w:rPr>
        <w:t>пр</w:t>
      </w:r>
      <w:r w:rsidR="000A15C6">
        <w:rPr>
          <w:sz w:val="28"/>
          <w:szCs w:val="28"/>
        </w:rPr>
        <w:t xml:space="preserve">езентаций по итогам прохождения </w:t>
      </w:r>
      <w:r w:rsidR="00950F4F" w:rsidRPr="001851CF">
        <w:rPr>
          <w:sz w:val="28"/>
          <w:szCs w:val="28"/>
        </w:rPr>
        <w:t xml:space="preserve">профессиональной пробы. </w:t>
      </w:r>
    </w:p>
    <w:p w:rsidR="005B3F2D" w:rsidRPr="001851CF" w:rsidRDefault="005B3F2D" w:rsidP="007D0669">
      <w:pPr>
        <w:pStyle w:val="Default"/>
        <w:ind w:left="567"/>
        <w:jc w:val="both"/>
        <w:rPr>
          <w:sz w:val="28"/>
          <w:szCs w:val="28"/>
        </w:rPr>
      </w:pPr>
    </w:p>
    <w:p w:rsidR="00950F4F" w:rsidRPr="001851CF" w:rsidRDefault="000A15C6" w:rsidP="007D0669">
      <w:pPr>
        <w:pStyle w:val="Default"/>
        <w:rPr>
          <w:sz w:val="28"/>
          <w:szCs w:val="28"/>
        </w:rPr>
      </w:pPr>
      <w:r w:rsidRPr="000A15C6">
        <w:rPr>
          <w:b/>
          <w:sz w:val="28"/>
          <w:szCs w:val="28"/>
        </w:rPr>
        <w:t>Функции социальных партнеров</w:t>
      </w:r>
      <w:r w:rsidR="00950F4F" w:rsidRPr="001851CF">
        <w:rPr>
          <w:sz w:val="28"/>
          <w:szCs w:val="28"/>
        </w:rPr>
        <w:t xml:space="preserve">: </w:t>
      </w:r>
    </w:p>
    <w:p w:rsidR="00950F4F" w:rsidRPr="001851CF" w:rsidRDefault="000A15C6" w:rsidP="007D0669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</w:t>
      </w:r>
      <w:r w:rsidR="00950F4F" w:rsidRPr="001851CF">
        <w:rPr>
          <w:sz w:val="28"/>
          <w:szCs w:val="28"/>
        </w:rPr>
        <w:t xml:space="preserve">правовую защиту </w:t>
      </w:r>
      <w:proofErr w:type="gramStart"/>
      <w:r>
        <w:rPr>
          <w:sz w:val="28"/>
          <w:szCs w:val="28"/>
        </w:rPr>
        <w:t>об</w:t>
      </w:r>
      <w:r w:rsidR="00950F4F" w:rsidRPr="001851CF">
        <w:rPr>
          <w:sz w:val="28"/>
          <w:szCs w:val="28"/>
        </w:rPr>
        <w:t>уча</w:t>
      </w:r>
      <w:r>
        <w:rPr>
          <w:sz w:val="28"/>
          <w:szCs w:val="28"/>
        </w:rPr>
        <w:t>ющихся</w:t>
      </w:r>
      <w:proofErr w:type="gramEnd"/>
      <w:r>
        <w:rPr>
          <w:sz w:val="28"/>
          <w:szCs w:val="28"/>
        </w:rPr>
        <w:t xml:space="preserve"> во время прохождения профессиональной пробы</w:t>
      </w:r>
      <w:r w:rsidR="00950F4F" w:rsidRPr="001851CF">
        <w:rPr>
          <w:sz w:val="28"/>
          <w:szCs w:val="28"/>
        </w:rPr>
        <w:t xml:space="preserve">; </w:t>
      </w:r>
    </w:p>
    <w:p w:rsidR="00950F4F" w:rsidRDefault="000A15C6" w:rsidP="007D0669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дает </w:t>
      </w:r>
      <w:r w:rsidR="00950F4F" w:rsidRPr="001851CF">
        <w:rPr>
          <w:sz w:val="28"/>
          <w:szCs w:val="28"/>
        </w:rPr>
        <w:t xml:space="preserve">объективную оценку результатов </w:t>
      </w:r>
      <w:r>
        <w:rPr>
          <w:sz w:val="28"/>
          <w:szCs w:val="28"/>
        </w:rPr>
        <w:t>профессиональной пробы</w:t>
      </w:r>
      <w:r w:rsidR="00950F4F" w:rsidRPr="001851CF">
        <w:rPr>
          <w:sz w:val="28"/>
          <w:szCs w:val="28"/>
        </w:rPr>
        <w:t xml:space="preserve">  в форме отзыва за подписью ответственного специалиста по приказу принимающей организации. В отзыве также могут быть отражены замечания и рекомендации.</w:t>
      </w:r>
    </w:p>
    <w:p w:rsidR="003E634C" w:rsidRPr="001851CF" w:rsidRDefault="003E634C" w:rsidP="003E634C">
      <w:pPr>
        <w:pStyle w:val="Default"/>
        <w:ind w:left="720"/>
        <w:jc w:val="both"/>
        <w:rPr>
          <w:sz w:val="28"/>
          <w:szCs w:val="28"/>
        </w:rPr>
      </w:pPr>
    </w:p>
    <w:p w:rsidR="00FE6930" w:rsidRDefault="00FE6930" w:rsidP="00181F23">
      <w:pPr>
        <w:pStyle w:val="Default"/>
        <w:ind w:left="720"/>
        <w:jc w:val="center"/>
        <w:rPr>
          <w:b/>
          <w:sz w:val="28"/>
          <w:szCs w:val="28"/>
        </w:rPr>
      </w:pPr>
      <w:r w:rsidRPr="00FE6930">
        <w:rPr>
          <w:b/>
          <w:sz w:val="28"/>
          <w:szCs w:val="28"/>
        </w:rPr>
        <w:lastRenderedPageBreak/>
        <w:t xml:space="preserve">План </w:t>
      </w:r>
      <w:r w:rsidR="000E302F">
        <w:rPr>
          <w:b/>
          <w:sz w:val="28"/>
          <w:szCs w:val="28"/>
        </w:rPr>
        <w:t>мероприятий в рамках программы</w:t>
      </w:r>
    </w:p>
    <w:p w:rsidR="002E7C37" w:rsidRDefault="002E7C37" w:rsidP="007D0669">
      <w:pPr>
        <w:pStyle w:val="Default"/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57"/>
        <w:gridCol w:w="1419"/>
        <w:gridCol w:w="2269"/>
        <w:gridCol w:w="993"/>
      </w:tblGrid>
      <w:tr w:rsidR="002E7C37" w:rsidTr="002710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ind w:left="-709" w:right="2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2E7C37" w:rsidTr="002710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37" w:rsidRDefault="002E7C37" w:rsidP="007D0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работа в школе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37" w:rsidRDefault="002E7C37" w:rsidP="007D0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37" w:rsidRDefault="002E7C37" w:rsidP="007D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37" w:rsidRDefault="002E7C37" w:rsidP="007D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профпробам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4F115F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 по ВР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4F115F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7C3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 профориентации за прошлый год (вопросы трудоустройства и поступления в профессиональные учебные заведения выпускников 9, 11</w:t>
            </w:r>
            <w:r w:rsidRPr="00A1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обсуждение плана работы по организации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краткосрочных курсов на новый учебный год. 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 по </w:t>
            </w:r>
            <w:r w:rsidR="004F1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в высшие и средне специальные учреждения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FF48C4" w:rsidTr="002710B8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C4" w:rsidRDefault="004F115F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C4" w:rsidRDefault="00FF48C4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договоров на </w:t>
            </w:r>
            <w:r w:rsidR="004F115F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социальными партнерами</w:t>
            </w:r>
            <w:r w:rsidR="004F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F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C4" w:rsidRDefault="00FF48C4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C4" w:rsidRDefault="00184F54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C4" w:rsidRDefault="00FF48C4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Работа с педагогическими кадрами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рекомендации классным руководителям по</w:t>
            </w:r>
            <w:r w:rsidR="006A1E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</w:t>
            </w:r>
            <w:r w:rsidR="006A1E7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краткосрочных курсов и профессиональных проб.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 по ВР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для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личности школьника. 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“Исследование готовности учащихся к выбору профессии”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“Изучение личностных особенностей и способностей учащихся”,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“Изучение профессиональных намерений и планов учащихся”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рамках месячника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 по ВР 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Работа с родителями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6A1E7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индивидуальных</w:t>
            </w:r>
            <w:r w:rsidR="002E7C3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2E7C37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 вопросу  выбора профессий учащимися.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5D41B5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</w:t>
            </w:r>
            <w:r w:rsidR="002E7C3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их родителями </w:t>
            </w:r>
            <w:proofErr w:type="gramStart"/>
            <w:r w:rsidR="002E7C3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2E7C37">
              <w:rPr>
                <w:rFonts w:ascii="Times New Roman" w:hAnsi="Times New Roman" w:cs="Times New Roman"/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5D41B5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2E7C3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5D41B5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E7C37">
              <w:rPr>
                <w:rFonts w:ascii="Times New Roman" w:hAnsi="Times New Roman" w:cs="Times New Roman"/>
                <w:sz w:val="24"/>
                <w:szCs w:val="24"/>
              </w:rPr>
              <w:t xml:space="preserve">  классных родительских  собраний  по вопросам </w:t>
            </w:r>
            <w:proofErr w:type="spellStart"/>
            <w:r w:rsidR="002E7C3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2E7C3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Работа с учащимися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на предприятия и в учебные заведения города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1B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 учащихся по профориентации.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4F115F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E7C37" w:rsidTr="002710B8">
        <w:trPr>
          <w:trHeight w:val="1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 учащимися 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Ярмарки профессий”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учащимися классных часов в форме викторин, бесед, круглых столов</w:t>
            </w:r>
            <w:r w:rsidR="002710B8">
              <w:rPr>
                <w:rFonts w:ascii="Times New Roman" w:hAnsi="Times New Roman" w:cs="Times New Roman"/>
                <w:sz w:val="24"/>
                <w:szCs w:val="24"/>
              </w:rPr>
              <w:t>, дебатов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2710B8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B8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2710B8" w:rsidTr="002710B8">
        <w:trPr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B8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B8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 с социальными партнерами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B8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B8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2710B8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2710B8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B8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(серия классных часов)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быть? Каким быть?»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4F115F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4F115F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7C3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4F115F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710B8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на уроках. 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профессиях</w:t>
            </w:r>
            <w:r w:rsidR="0027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учащихся в работе ученических трудовых бригад:     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экологический отряд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отряд вожатых (ЛДО)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военные сборы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809B5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F802A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C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F115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4F115F">
              <w:rPr>
                <w:rFonts w:ascii="Times New Roman" w:hAnsi="Times New Roman" w:cs="Times New Roman"/>
                <w:sz w:val="24"/>
                <w:szCs w:val="24"/>
              </w:rPr>
              <w:t xml:space="preserve"> фармацевт</w:t>
            </w:r>
            <w:r w:rsidR="002E7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r w:rsidR="004F115F">
              <w:rPr>
                <w:rFonts w:ascii="Times New Roman" w:hAnsi="Times New Roman" w:cs="Times New Roman"/>
                <w:sz w:val="24"/>
                <w:szCs w:val="24"/>
              </w:rPr>
              <w:t>аптекой № 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6214FA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B842DA" w:rsidRDefault="00B842DA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4F115F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2E7C37" w:rsidTr="0027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809B5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r w:rsidR="00B842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экономист»</w:t>
            </w:r>
          </w:p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r w:rsidR="00B842DA">
              <w:rPr>
                <w:rFonts w:ascii="Times New Roman" w:hAnsi="Times New Roman" w:cs="Times New Roman"/>
                <w:sz w:val="24"/>
                <w:szCs w:val="24"/>
              </w:rPr>
              <w:t xml:space="preserve">ФГБ ОУ </w:t>
            </w:r>
            <w:proofErr w:type="gramStart"/>
            <w:r w:rsidR="00B842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B842DA">
              <w:rPr>
                <w:rFonts w:ascii="Times New Roman" w:hAnsi="Times New Roman" w:cs="Times New Roman"/>
                <w:sz w:val="24"/>
                <w:szCs w:val="24"/>
              </w:rPr>
              <w:t xml:space="preserve"> «Удмуртский государственный университет»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7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DA" w:rsidRDefault="002E7C37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2E7C37" w:rsidRDefault="00B842DA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7" w:rsidRDefault="00B842DA" w:rsidP="007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E7C37" w:rsidRPr="00FE6930" w:rsidRDefault="002E7C37" w:rsidP="007D0669">
      <w:pPr>
        <w:pStyle w:val="Default"/>
        <w:jc w:val="both"/>
        <w:rPr>
          <w:b/>
          <w:sz w:val="28"/>
          <w:szCs w:val="28"/>
        </w:rPr>
      </w:pPr>
    </w:p>
    <w:sectPr w:rsidR="002E7C37" w:rsidRPr="00FE6930" w:rsidSect="000515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0F6F"/>
    <w:multiLevelType w:val="hybridMultilevel"/>
    <w:tmpl w:val="7F6A7E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339F6"/>
    <w:multiLevelType w:val="hybridMultilevel"/>
    <w:tmpl w:val="A4CA7808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3109"/>
    <w:multiLevelType w:val="multilevel"/>
    <w:tmpl w:val="DA9E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F3B1F"/>
    <w:multiLevelType w:val="multilevel"/>
    <w:tmpl w:val="9EF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25A8"/>
    <w:multiLevelType w:val="hybridMultilevel"/>
    <w:tmpl w:val="93B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61635"/>
    <w:multiLevelType w:val="hybridMultilevel"/>
    <w:tmpl w:val="475AC1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24122"/>
    <w:multiLevelType w:val="multilevel"/>
    <w:tmpl w:val="F264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673C6"/>
    <w:multiLevelType w:val="multilevel"/>
    <w:tmpl w:val="9138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A5C06"/>
    <w:multiLevelType w:val="multilevel"/>
    <w:tmpl w:val="1AA8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55408"/>
    <w:multiLevelType w:val="multilevel"/>
    <w:tmpl w:val="E1F0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A05EA"/>
    <w:multiLevelType w:val="multilevel"/>
    <w:tmpl w:val="094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60912"/>
    <w:multiLevelType w:val="hybridMultilevel"/>
    <w:tmpl w:val="065EBDA6"/>
    <w:lvl w:ilvl="0" w:tplc="28D86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116A4B"/>
    <w:multiLevelType w:val="hybridMultilevel"/>
    <w:tmpl w:val="0E0C3846"/>
    <w:lvl w:ilvl="0" w:tplc="2194A3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B7AF9"/>
    <w:multiLevelType w:val="hybridMultilevel"/>
    <w:tmpl w:val="E77629EC"/>
    <w:lvl w:ilvl="0" w:tplc="13F60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E93218"/>
    <w:multiLevelType w:val="multilevel"/>
    <w:tmpl w:val="71C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5B24"/>
    <w:rsid w:val="000203CD"/>
    <w:rsid w:val="000515C7"/>
    <w:rsid w:val="0005242F"/>
    <w:rsid w:val="000730D2"/>
    <w:rsid w:val="0008291B"/>
    <w:rsid w:val="000A15C6"/>
    <w:rsid w:val="000C1AF7"/>
    <w:rsid w:val="000D6054"/>
    <w:rsid w:val="000E302F"/>
    <w:rsid w:val="000F5B24"/>
    <w:rsid w:val="00123C62"/>
    <w:rsid w:val="00181F23"/>
    <w:rsid w:val="00184F54"/>
    <w:rsid w:val="0019554D"/>
    <w:rsid w:val="001C6180"/>
    <w:rsid w:val="002710B8"/>
    <w:rsid w:val="002809B5"/>
    <w:rsid w:val="00287405"/>
    <w:rsid w:val="002D14D6"/>
    <w:rsid w:val="002E7C37"/>
    <w:rsid w:val="002F6D66"/>
    <w:rsid w:val="0031493B"/>
    <w:rsid w:val="0036057E"/>
    <w:rsid w:val="003869C6"/>
    <w:rsid w:val="0039339D"/>
    <w:rsid w:val="003E634C"/>
    <w:rsid w:val="0043562B"/>
    <w:rsid w:val="004C0E26"/>
    <w:rsid w:val="004D092A"/>
    <w:rsid w:val="004F115F"/>
    <w:rsid w:val="005529D7"/>
    <w:rsid w:val="005929E6"/>
    <w:rsid w:val="005B3F2D"/>
    <w:rsid w:val="005D41B5"/>
    <w:rsid w:val="006214FA"/>
    <w:rsid w:val="006254C2"/>
    <w:rsid w:val="00650D85"/>
    <w:rsid w:val="006A1E78"/>
    <w:rsid w:val="007118D4"/>
    <w:rsid w:val="007527B7"/>
    <w:rsid w:val="00765BF5"/>
    <w:rsid w:val="007B3AAA"/>
    <w:rsid w:val="007D0669"/>
    <w:rsid w:val="008054C3"/>
    <w:rsid w:val="00836502"/>
    <w:rsid w:val="00851D85"/>
    <w:rsid w:val="00861163"/>
    <w:rsid w:val="0088318A"/>
    <w:rsid w:val="00897B48"/>
    <w:rsid w:val="008F46A5"/>
    <w:rsid w:val="00950F4F"/>
    <w:rsid w:val="00960FDF"/>
    <w:rsid w:val="009B3BA0"/>
    <w:rsid w:val="009F72BD"/>
    <w:rsid w:val="00A24506"/>
    <w:rsid w:val="00A9180F"/>
    <w:rsid w:val="00AD6C96"/>
    <w:rsid w:val="00B26634"/>
    <w:rsid w:val="00B60BCE"/>
    <w:rsid w:val="00B7115C"/>
    <w:rsid w:val="00B842DA"/>
    <w:rsid w:val="00BC03EE"/>
    <w:rsid w:val="00BE2527"/>
    <w:rsid w:val="00C065D4"/>
    <w:rsid w:val="00C3760D"/>
    <w:rsid w:val="00C578AC"/>
    <w:rsid w:val="00C6162D"/>
    <w:rsid w:val="00D30BF0"/>
    <w:rsid w:val="00D5208B"/>
    <w:rsid w:val="00D95E5E"/>
    <w:rsid w:val="00DA4142"/>
    <w:rsid w:val="00DF0E38"/>
    <w:rsid w:val="00E37F94"/>
    <w:rsid w:val="00E53377"/>
    <w:rsid w:val="00ED3BEF"/>
    <w:rsid w:val="00EF5267"/>
    <w:rsid w:val="00F17DA9"/>
    <w:rsid w:val="00F44806"/>
    <w:rsid w:val="00F52444"/>
    <w:rsid w:val="00F802A7"/>
    <w:rsid w:val="00F81A51"/>
    <w:rsid w:val="00F83EBC"/>
    <w:rsid w:val="00F93989"/>
    <w:rsid w:val="00FC0D53"/>
    <w:rsid w:val="00FC7581"/>
    <w:rsid w:val="00FE6930"/>
    <w:rsid w:val="00F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26"/>
  </w:style>
  <w:style w:type="paragraph" w:styleId="2">
    <w:name w:val="heading 2"/>
    <w:basedOn w:val="a"/>
    <w:link w:val="20"/>
    <w:uiPriority w:val="9"/>
    <w:qFormat/>
    <w:rsid w:val="00D5208B"/>
    <w:pPr>
      <w:spacing w:before="272" w:after="136" w:line="240" w:lineRule="auto"/>
      <w:outlineLvl w:val="1"/>
    </w:pPr>
    <w:rPr>
      <w:rFonts w:ascii="inherit" w:eastAsia="Times New Roman" w:hAnsi="inherit" w:cs="Times New Roman"/>
      <w:sz w:val="41"/>
      <w:szCs w:val="4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578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057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25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5208B"/>
    <w:rPr>
      <w:rFonts w:ascii="inherit" w:eastAsia="Times New Roman" w:hAnsi="inherit" w:cs="Times New Roman"/>
      <w:sz w:val="41"/>
      <w:szCs w:val="41"/>
    </w:rPr>
  </w:style>
  <w:style w:type="character" w:customStyle="1" w:styleId="40">
    <w:name w:val="Заголовок 4 Знак"/>
    <w:basedOn w:val="a0"/>
    <w:link w:val="4"/>
    <w:uiPriority w:val="9"/>
    <w:semiHidden/>
    <w:rsid w:val="00950F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15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Kabinet_1a_2</cp:lastModifiedBy>
  <cp:revision>51</cp:revision>
  <cp:lastPrinted>2018-09-10T05:38:00Z</cp:lastPrinted>
  <dcterms:created xsi:type="dcterms:W3CDTF">2018-06-06T05:44:00Z</dcterms:created>
  <dcterms:modified xsi:type="dcterms:W3CDTF">2021-11-22T10:58:00Z</dcterms:modified>
</cp:coreProperties>
</file>