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A7" w:rsidRDefault="00C44CA7" w:rsidP="00C44C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44CA7" w:rsidRDefault="00C44CA7" w:rsidP="00C44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Директор </w:t>
      </w:r>
    </w:p>
    <w:p w:rsidR="00C44CA7" w:rsidRDefault="00C44CA7" w:rsidP="00C44CA7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НТГО «СОШ № 3»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МАОУ НТГО «СОШ № 3»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CA7" w:rsidRDefault="00C44CA7" w:rsidP="00C44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CA7" w:rsidRDefault="00C44CA7" w:rsidP="00C44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А.А.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Ю.Н. Майборода</w:t>
      </w:r>
    </w:p>
    <w:p w:rsidR="00C44CA7" w:rsidRDefault="00C44CA7" w:rsidP="00C44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</w:t>
      </w:r>
      <w:r w:rsidR="004109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09F6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109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0</w:t>
      </w:r>
      <w:r w:rsidR="004109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09F6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4109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CA7" w:rsidRDefault="00C44CA7" w:rsidP="00C44CA7">
      <w:pPr>
        <w:rPr>
          <w:rFonts w:ascii="Times New Roman" w:hAnsi="Times New Roman" w:cs="Times New Roman"/>
        </w:rPr>
      </w:pPr>
    </w:p>
    <w:p w:rsidR="00C44CA7" w:rsidRDefault="00C44CA7" w:rsidP="00C44CA7">
      <w:pPr>
        <w:rPr>
          <w:rFonts w:ascii="Times New Roman" w:hAnsi="Times New Roman" w:cs="Times New Roman"/>
        </w:rPr>
      </w:pPr>
    </w:p>
    <w:p w:rsidR="00C44CA7" w:rsidRDefault="00C44CA7" w:rsidP="00C44CA7">
      <w:pPr>
        <w:rPr>
          <w:rFonts w:ascii="Times New Roman" w:hAnsi="Times New Roman" w:cs="Times New Roman"/>
        </w:rPr>
      </w:pPr>
    </w:p>
    <w:p w:rsidR="00C44CA7" w:rsidRDefault="00C44CA7" w:rsidP="00C44CA7">
      <w:pPr>
        <w:rPr>
          <w:rFonts w:ascii="Times New Roman" w:hAnsi="Times New Roman" w:cs="Times New Roman"/>
        </w:rPr>
      </w:pP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образования администрации</w:t>
      </w: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Нижнетуринского городского округа</w:t>
      </w: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Нижнетуринского городского округа</w:t>
      </w:r>
    </w:p>
    <w:p w:rsidR="00C44CA7" w:rsidRDefault="00C44CA7" w:rsidP="00C44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 общеобразовательная школа №3»</w:t>
      </w:r>
    </w:p>
    <w:p w:rsidR="00C44CA7" w:rsidRDefault="00C44CA7" w:rsidP="00C44CA7"/>
    <w:p w:rsidR="00C44CA7" w:rsidRDefault="00C44CA7" w:rsidP="00C44CA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>Должностная инструкция</w:t>
      </w:r>
    </w:p>
    <w:p w:rsidR="001A15E5" w:rsidRDefault="0027577C" w:rsidP="00C44CA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социального педагога</w:t>
      </w:r>
    </w:p>
    <w:p w:rsidR="00C44CA7" w:rsidRDefault="00C44CA7" w:rsidP="00C44CA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№ </w:t>
      </w:r>
      <w:r w:rsidR="0027577C">
        <w:rPr>
          <w:rFonts w:ascii="Times New Roman" w:hAnsi="Times New Roman" w:cs="Times New Roman"/>
          <w:b/>
          <w:bCs/>
          <w:spacing w:val="-13"/>
          <w:sz w:val="28"/>
          <w:szCs w:val="28"/>
        </w:rPr>
        <w:t>1</w:t>
      </w:r>
      <w:r w:rsidR="0098207C">
        <w:rPr>
          <w:rFonts w:ascii="Times New Roman" w:hAnsi="Times New Roman" w:cs="Times New Roman"/>
          <w:b/>
          <w:bCs/>
          <w:spacing w:val="-13"/>
          <w:sz w:val="28"/>
          <w:szCs w:val="28"/>
        </w:rPr>
        <w:t>1</w:t>
      </w:r>
    </w:p>
    <w:p w:rsidR="00C44CA7" w:rsidRDefault="00C44CA7" w:rsidP="00C44CA7">
      <w:pPr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C44CA7" w:rsidRDefault="00C44CA7" w:rsidP="00C44CA7">
      <w:pPr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C44CA7" w:rsidRDefault="00C44CA7" w:rsidP="00C44CA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4CA7" w:rsidRDefault="00C44CA7" w:rsidP="00C44CA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CA7" w:rsidRDefault="00C44CA7" w:rsidP="00C44CA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44CA7" w:rsidRDefault="00C44CA7" w:rsidP="00C44CA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город Нижняя Тура</w:t>
      </w:r>
    </w:p>
    <w:p w:rsidR="008C0957" w:rsidRDefault="00C44CA7" w:rsidP="00C44CA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</w:t>
      </w:r>
      <w:r w:rsidR="004109F6">
        <w:rPr>
          <w:rFonts w:ascii="Times New Roman" w:hAnsi="Times New Roman" w:cs="Times New Roman"/>
          <w:iCs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год</w:t>
      </w:r>
    </w:p>
    <w:p w:rsidR="004109F6" w:rsidRDefault="004109F6" w:rsidP="00C44CA7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109F6" w:rsidRPr="004109F6" w:rsidRDefault="004109F6" w:rsidP="004109F6">
      <w:pPr>
        <w:pStyle w:val="10"/>
        <w:keepNext/>
        <w:keepLines/>
        <w:shd w:val="clear" w:color="auto" w:fill="auto"/>
        <w:spacing w:after="0" w:line="240" w:lineRule="auto"/>
        <w:ind w:left="20" w:firstLine="360"/>
        <w:jc w:val="center"/>
        <w:rPr>
          <w:b/>
          <w:sz w:val="28"/>
          <w:szCs w:val="28"/>
        </w:rPr>
      </w:pPr>
      <w:bookmarkStart w:id="1" w:name="bookmark0"/>
      <w:r w:rsidRPr="004109F6">
        <w:rPr>
          <w:b/>
          <w:sz w:val="28"/>
          <w:szCs w:val="28"/>
        </w:rPr>
        <w:lastRenderedPageBreak/>
        <w:t>1. Общие положения.</w:t>
      </w:r>
      <w:bookmarkEnd w:id="1"/>
    </w:p>
    <w:p w:rsidR="004109F6" w:rsidRP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774"/>
          <w:tab w:val="left" w:pos="851"/>
        </w:tabs>
        <w:spacing w:before="0" w:line="240" w:lineRule="auto"/>
        <w:ind w:left="20" w:firstLine="360"/>
        <w:rPr>
          <w:sz w:val="28"/>
          <w:szCs w:val="28"/>
        </w:rPr>
      </w:pPr>
      <w:r w:rsidRPr="004109F6">
        <w:rPr>
          <w:sz w:val="28"/>
          <w:szCs w:val="28"/>
        </w:rPr>
        <w:t>Социальный педагог относится к категории специалистов.</w:t>
      </w:r>
    </w:p>
    <w:p w:rsidR="004109F6" w:rsidRP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855"/>
        </w:tabs>
        <w:spacing w:before="0" w:line="240" w:lineRule="auto"/>
        <w:ind w:left="20" w:right="20" w:firstLine="360"/>
        <w:rPr>
          <w:sz w:val="28"/>
          <w:szCs w:val="28"/>
        </w:rPr>
      </w:pPr>
      <w:r w:rsidRPr="004109F6">
        <w:rPr>
          <w:sz w:val="28"/>
          <w:szCs w:val="28"/>
        </w:rPr>
        <w:t>На должность социального педагога назначается лицо, имеющее среднее или высшее образование.</w:t>
      </w:r>
    </w:p>
    <w:p w:rsidR="004109F6" w:rsidRP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240" w:lineRule="auto"/>
        <w:ind w:left="20" w:right="20" w:firstLine="360"/>
        <w:rPr>
          <w:sz w:val="28"/>
          <w:szCs w:val="28"/>
        </w:rPr>
      </w:pPr>
      <w:r w:rsidRPr="004109F6">
        <w:rPr>
          <w:sz w:val="28"/>
          <w:szCs w:val="28"/>
        </w:rPr>
        <w:t>Назначение на должность социального педагога и освобождение от нее производится приказом директора учреждения.</w:t>
      </w:r>
    </w:p>
    <w:p w:rsidR="004109F6" w:rsidRP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774"/>
          <w:tab w:val="left" w:pos="851"/>
        </w:tabs>
        <w:spacing w:before="0" w:line="240" w:lineRule="auto"/>
        <w:ind w:left="20" w:firstLine="360"/>
        <w:rPr>
          <w:sz w:val="28"/>
          <w:szCs w:val="28"/>
        </w:rPr>
      </w:pPr>
      <w:r w:rsidRPr="004109F6">
        <w:rPr>
          <w:sz w:val="28"/>
          <w:szCs w:val="28"/>
        </w:rPr>
        <w:t>Социальный педагог должен знать: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Конституцию РФ.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428"/>
        </w:tabs>
        <w:spacing w:before="0" w:line="240" w:lineRule="auto"/>
        <w:ind w:left="380" w:right="2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Законы РФ, решения Правительства РФ и федеральных органов управления образованием по вопросам образования.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Конвенцию о правах ребенка.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right="2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Основы социальной политики, права и государственного строительства, трудового и семейного законодательства.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Общую и социальную педагогику.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Педагогическую, социальную, возрастную и детскую психологию.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Основы социальной гигиены.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Социально-педагогические и диагностические методики.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Правила и нормы охраны труда и техники безопасности.</w:t>
      </w:r>
    </w:p>
    <w:p w:rsidR="004109F6" w:rsidRPr="004109F6" w:rsidRDefault="004109F6" w:rsidP="004109F6">
      <w:pPr>
        <w:pStyle w:val="11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40" w:lineRule="auto"/>
        <w:ind w:left="380" w:hanging="36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Правила внутреннего распорядка.</w:t>
      </w:r>
    </w:p>
    <w:p w:rsidR="004109F6" w:rsidRP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20" w:firstLine="360"/>
        <w:rPr>
          <w:sz w:val="28"/>
          <w:szCs w:val="28"/>
        </w:rPr>
      </w:pPr>
      <w:r w:rsidRPr="004109F6">
        <w:rPr>
          <w:sz w:val="28"/>
          <w:szCs w:val="28"/>
        </w:rPr>
        <w:t>Социальный</w:t>
      </w:r>
      <w:r w:rsidRPr="004109F6">
        <w:rPr>
          <w:sz w:val="28"/>
          <w:szCs w:val="28"/>
        </w:rPr>
        <w:tab/>
        <w:t>педагог подчиняется непосредственно директору школы.</w:t>
      </w:r>
    </w:p>
    <w:p w:rsidR="004109F6" w:rsidRDefault="004109F6" w:rsidP="004109F6">
      <w:pPr>
        <w:pStyle w:val="11"/>
        <w:numPr>
          <w:ilvl w:val="0"/>
          <w:numId w:val="1"/>
        </w:numPr>
        <w:shd w:val="clear" w:color="auto" w:fill="auto"/>
        <w:tabs>
          <w:tab w:val="left" w:pos="850"/>
        </w:tabs>
        <w:spacing w:before="0" w:line="240" w:lineRule="auto"/>
        <w:ind w:left="20" w:right="20" w:firstLine="360"/>
        <w:rPr>
          <w:sz w:val="28"/>
          <w:szCs w:val="28"/>
        </w:rPr>
      </w:pPr>
      <w:r w:rsidRPr="004109F6">
        <w:rPr>
          <w:sz w:val="28"/>
          <w:szCs w:val="28"/>
        </w:rPr>
        <w:t>На время отсутствия социального педагога (командировка, болезнь и т.д.) его обязанности исполняет лицо, назначенное приказом директора.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109F6" w:rsidRPr="004109F6" w:rsidRDefault="004109F6" w:rsidP="004109F6">
      <w:pPr>
        <w:pStyle w:val="11"/>
        <w:shd w:val="clear" w:color="auto" w:fill="auto"/>
        <w:tabs>
          <w:tab w:val="left" w:pos="850"/>
        </w:tabs>
        <w:spacing w:before="0" w:line="240" w:lineRule="auto"/>
        <w:ind w:left="380" w:right="20" w:firstLine="0"/>
        <w:rPr>
          <w:sz w:val="28"/>
          <w:szCs w:val="28"/>
        </w:rPr>
      </w:pPr>
    </w:p>
    <w:p w:rsidR="004109F6" w:rsidRPr="004109F6" w:rsidRDefault="004109F6" w:rsidP="004109F6">
      <w:pPr>
        <w:pStyle w:val="10"/>
        <w:keepNext/>
        <w:keepLines/>
        <w:shd w:val="clear" w:color="auto" w:fill="auto"/>
        <w:spacing w:after="0" w:line="240" w:lineRule="auto"/>
        <w:ind w:firstLine="340"/>
        <w:jc w:val="center"/>
        <w:rPr>
          <w:b/>
          <w:sz w:val="28"/>
          <w:szCs w:val="28"/>
        </w:rPr>
      </w:pPr>
      <w:bookmarkStart w:id="2" w:name="bookmark1"/>
      <w:r w:rsidRPr="004109F6">
        <w:rPr>
          <w:b/>
          <w:sz w:val="28"/>
          <w:szCs w:val="28"/>
        </w:rPr>
        <w:t>2. Должностные обязанности.</w:t>
      </w:r>
      <w:bookmarkEnd w:id="2"/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firstLine="340"/>
        <w:rPr>
          <w:sz w:val="28"/>
          <w:szCs w:val="28"/>
        </w:rPr>
      </w:pPr>
      <w:r w:rsidRPr="004109F6">
        <w:rPr>
          <w:sz w:val="28"/>
          <w:szCs w:val="28"/>
        </w:rPr>
        <w:t>Социальный педагог школы: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50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Осуществляет комплекс мероприятий по социальной защите обучающихся в школе.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907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16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личности обучающихся.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Организует различные виды социально-ценной деятельности обучающихся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93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lastRenderedPageBreak/>
        <w:t>Способствует установлению гуманных, нравственно-здоровых отношений в социальной среде. Содействует созданию обстановки психологического комфорта и безопасности личности обучающихся, обеспечивает охрану их жизни и здоровья.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Взаимодействует с учителями, родителями, специалистами социальных служб, семейных и молодежных служб занятости, с благотворительными организациями и др. в оказании помощи обучающимся, нуждающимися в опеке и попечительстве, с ограниченными физическими возможностями, девиантным поведением, а также попавшим в экстремальные ситуации.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762"/>
        </w:tabs>
        <w:spacing w:before="0" w:line="240" w:lineRule="auto"/>
        <w:ind w:firstLine="340"/>
        <w:rPr>
          <w:sz w:val="28"/>
          <w:szCs w:val="28"/>
        </w:rPr>
      </w:pPr>
      <w:r w:rsidRPr="004109F6">
        <w:rPr>
          <w:sz w:val="28"/>
          <w:szCs w:val="28"/>
        </w:rPr>
        <w:t>Обеспечивает своевременную отчетную документацию.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758"/>
          <w:tab w:val="left" w:pos="851"/>
        </w:tabs>
        <w:spacing w:before="0" w:line="240" w:lineRule="auto"/>
        <w:ind w:firstLine="340"/>
        <w:rPr>
          <w:sz w:val="28"/>
          <w:szCs w:val="28"/>
        </w:rPr>
      </w:pPr>
      <w:r w:rsidRPr="004109F6">
        <w:rPr>
          <w:sz w:val="28"/>
          <w:szCs w:val="28"/>
        </w:rPr>
        <w:t>Участвует в заседаниях педагогического совета школы.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 xml:space="preserve">Выполняет функции по первичной профилактике наркомании, </w:t>
      </w:r>
      <w:proofErr w:type="spellStart"/>
      <w:r w:rsidRPr="004109F6">
        <w:rPr>
          <w:sz w:val="28"/>
          <w:szCs w:val="28"/>
        </w:rPr>
        <w:t>табакокурения</w:t>
      </w:r>
      <w:proofErr w:type="spellEnd"/>
      <w:r w:rsidRPr="004109F6">
        <w:rPr>
          <w:sz w:val="28"/>
          <w:szCs w:val="28"/>
        </w:rPr>
        <w:t>, алкоголизма и других вредных привычек, в том числе, совместно со всеми субъектами профилактики координирует работу по предупреждению и пресечению правонарушений, связанных с незаконным оборотом наркотиков.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907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Планирует свою работу в соответствии с программой развития образовательного учреждения, планом работы, решениями педагогического совета.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1008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Совместно с педагогами и родителями изучает условия индивидуального развития и нравственного формирования личности подростков с отклоняющимся поведением для определения программы совместных действий по их созданию и коррекционной работы, особо для подростков, совершивших правонарушение или преступление.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 xml:space="preserve">Проводит </w:t>
      </w:r>
      <w:proofErr w:type="spellStart"/>
      <w:r w:rsidRPr="004109F6">
        <w:rPr>
          <w:sz w:val="28"/>
          <w:szCs w:val="28"/>
        </w:rPr>
        <w:t>воспитательно</w:t>
      </w:r>
      <w:proofErr w:type="spellEnd"/>
      <w:r w:rsidRPr="004109F6">
        <w:rPr>
          <w:sz w:val="28"/>
          <w:szCs w:val="28"/>
        </w:rPr>
        <w:t>-профилактическую и консультативную работу по предупреждению правонарушений подростков с педагогами образовательного учреждения, родителями или лицами их заменяющими, а также уклоняющимися от воспитания детей, с учащимися, находящимися на учете в ПДН и внутреннем учете образовательного учреждения.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Обеспечивает связь образовательного учреждения с правоохранительными органами по вопросам профилактики правонарушений среди несовершеннолетних в защите их прав.</w:t>
      </w:r>
    </w:p>
    <w:p w:rsidR="004109F6" w:rsidRPr="004109F6" w:rsidRDefault="004109F6" w:rsidP="004109F6">
      <w:pPr>
        <w:pStyle w:val="11"/>
        <w:numPr>
          <w:ilvl w:val="0"/>
          <w:numId w:val="3"/>
        </w:numPr>
        <w:shd w:val="clear" w:color="auto" w:fill="auto"/>
        <w:tabs>
          <w:tab w:val="left" w:pos="907"/>
        </w:tabs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Создает актив добровольных помощников по обеспечению внутреннего порядка и организует его работу.</w:t>
      </w:r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2.16. Совместно с руководителем образовательного учреждения проводит педагогическое расследование совершенных правонарушений, оказывает содействие правоохранительным органам при их собственном расследовании.</w:t>
      </w:r>
    </w:p>
    <w:p w:rsidR="004109F6" w:rsidRDefault="004109F6" w:rsidP="004109F6">
      <w:pPr>
        <w:pStyle w:val="11"/>
        <w:shd w:val="clear" w:color="auto" w:fill="auto"/>
        <w:spacing w:before="0" w:line="240" w:lineRule="auto"/>
        <w:ind w:right="20" w:firstLine="340"/>
        <w:rPr>
          <w:sz w:val="28"/>
          <w:szCs w:val="28"/>
        </w:rPr>
      </w:pPr>
      <w:r w:rsidRPr="004109F6">
        <w:rPr>
          <w:sz w:val="28"/>
          <w:szCs w:val="28"/>
        </w:rPr>
        <w:t>2.17.</w:t>
      </w:r>
      <w:r>
        <w:rPr>
          <w:sz w:val="28"/>
          <w:szCs w:val="28"/>
        </w:rPr>
        <w:t xml:space="preserve"> </w:t>
      </w:r>
      <w:r w:rsidRPr="004109F6">
        <w:rPr>
          <w:sz w:val="28"/>
          <w:szCs w:val="28"/>
        </w:rPr>
        <w:t>Ведет необходимый аналитический и справочный материал, утвержденный руководителем образовательного учреждения.</w:t>
      </w:r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right="20" w:firstLine="340"/>
        <w:rPr>
          <w:sz w:val="28"/>
          <w:szCs w:val="28"/>
        </w:rPr>
      </w:pPr>
    </w:p>
    <w:p w:rsidR="004109F6" w:rsidRPr="004109F6" w:rsidRDefault="004109F6" w:rsidP="004109F6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390"/>
        </w:tabs>
        <w:spacing w:after="21" w:line="240" w:lineRule="auto"/>
        <w:ind w:left="440"/>
        <w:jc w:val="center"/>
        <w:rPr>
          <w:b/>
          <w:sz w:val="28"/>
          <w:szCs w:val="28"/>
        </w:rPr>
      </w:pPr>
      <w:bookmarkStart w:id="3" w:name="bookmark2"/>
      <w:r w:rsidRPr="004109F6">
        <w:rPr>
          <w:b/>
          <w:sz w:val="28"/>
          <w:szCs w:val="28"/>
        </w:rPr>
        <w:t>Права.</w:t>
      </w:r>
      <w:bookmarkEnd w:id="3"/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4109F6">
        <w:rPr>
          <w:sz w:val="28"/>
          <w:szCs w:val="28"/>
        </w:rPr>
        <w:t>Социальный педагог вправе: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Знакомиться с проектами решений руководства учреждения, касающимися его профессиональной деятельности.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lastRenderedPageBreak/>
        <w:t>По вопросам, находящимся в его компетенции, вносить на рассмотрение руководства учреждения и совершенствования методов работы; замечания по деятельности работников учреждения; предлагать варианты устранения имеющихся в деятельности учреждения недостатков.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Запрашивать лично или по поручении руководства учреждения от структурных подразделений и специалистов информацию и документы, необходимые для выполнения его должностных обязанностей.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Привлекать специалистов всех структурных подразделений к решению задач, возложенных на него.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Обращаться к руководству учреждением за оказанием содействия в исполнении социальным педагогом его должностных обязанностей и прав.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426"/>
        <w:rPr>
          <w:sz w:val="28"/>
          <w:szCs w:val="28"/>
        </w:rPr>
      </w:pPr>
      <w:r w:rsidRPr="004109F6">
        <w:rPr>
          <w:sz w:val="28"/>
          <w:szCs w:val="28"/>
        </w:rPr>
        <w:t>Повышать профессиональную квалификацию.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Обжаловать приказы и распоряжения администрации в порядке, предусмотренном законодательством Российской Федерации.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Иметь гибкий график работы, соответствующий задачам и целям работы социального педагога.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after="24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Иметь возможность собирать информацию, проводить социологические опросы, диагностические обследования условий жизни детей.</w:t>
      </w:r>
    </w:p>
    <w:p w:rsidR="004109F6" w:rsidRPr="004109F6" w:rsidRDefault="004109F6" w:rsidP="004109F6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385"/>
          <w:tab w:val="left" w:pos="993"/>
        </w:tabs>
        <w:spacing w:after="0" w:line="240" w:lineRule="auto"/>
        <w:ind w:firstLine="426"/>
        <w:rPr>
          <w:sz w:val="28"/>
          <w:szCs w:val="28"/>
        </w:rPr>
      </w:pPr>
      <w:bookmarkStart w:id="4" w:name="bookmark3"/>
      <w:r w:rsidRPr="004109F6">
        <w:rPr>
          <w:sz w:val="28"/>
          <w:szCs w:val="28"/>
        </w:rPr>
        <w:t>Ответственность.</w:t>
      </w:r>
      <w:bookmarkEnd w:id="4"/>
    </w:p>
    <w:p w:rsidR="004109F6" w:rsidRPr="004109F6" w:rsidRDefault="004109F6" w:rsidP="004109F6">
      <w:pPr>
        <w:pStyle w:val="11"/>
        <w:shd w:val="clear" w:color="auto" w:fill="auto"/>
        <w:tabs>
          <w:tab w:val="left" w:pos="993"/>
        </w:tabs>
        <w:spacing w:before="0" w:line="240" w:lineRule="auto"/>
        <w:ind w:firstLine="426"/>
        <w:rPr>
          <w:sz w:val="28"/>
          <w:szCs w:val="28"/>
        </w:rPr>
      </w:pPr>
      <w:r w:rsidRPr="004109F6">
        <w:rPr>
          <w:sz w:val="28"/>
          <w:szCs w:val="28"/>
        </w:rPr>
        <w:t>Социальный педагог несет ответственность: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РФ.</w:t>
      </w:r>
    </w:p>
    <w:p w:rsidR="004109F6" w:rsidRPr="004109F6" w:rsidRDefault="004109F6" w:rsidP="004109F6">
      <w:pPr>
        <w:pStyle w:val="11"/>
        <w:numPr>
          <w:ilvl w:val="2"/>
          <w:numId w:val="3"/>
        </w:numPr>
        <w:shd w:val="clear" w:color="auto" w:fill="auto"/>
        <w:tabs>
          <w:tab w:val="left" w:pos="993"/>
        </w:tabs>
        <w:spacing w:before="0" w:after="236" w:line="240" w:lineRule="auto"/>
        <w:ind w:right="40" w:firstLine="426"/>
        <w:rPr>
          <w:sz w:val="28"/>
          <w:szCs w:val="28"/>
        </w:rPr>
      </w:pPr>
      <w:r w:rsidRPr="004109F6">
        <w:rPr>
          <w:sz w:val="28"/>
          <w:szCs w:val="28"/>
        </w:rPr>
        <w:t>За причинение материального, морального ущерба - в пределах, определенных действующим трудовым и гражданским законодательством РФ.</w:t>
      </w:r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left="440" w:firstLine="0"/>
        <w:jc w:val="left"/>
        <w:rPr>
          <w:sz w:val="28"/>
          <w:szCs w:val="28"/>
        </w:rPr>
      </w:pPr>
      <w:r w:rsidRPr="004109F6">
        <w:rPr>
          <w:sz w:val="28"/>
          <w:szCs w:val="28"/>
        </w:rPr>
        <w:t>Должностная инструкция разработана на основании Квалификационного</w:t>
      </w:r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4109F6">
        <w:rPr>
          <w:sz w:val="28"/>
          <w:szCs w:val="28"/>
        </w:rPr>
        <w:t>справочника должностей руководителей, специалистов и других служащих,</w:t>
      </w:r>
    </w:p>
    <w:p w:rsidR="004109F6" w:rsidRPr="004109F6" w:rsidRDefault="004109F6" w:rsidP="004109F6">
      <w:pPr>
        <w:pStyle w:val="11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4109F6">
        <w:rPr>
          <w:sz w:val="28"/>
          <w:szCs w:val="28"/>
        </w:rPr>
        <w:t>утвержденного постановлением Минтруда России от 1 августа 1998г.</w:t>
      </w:r>
    </w:p>
    <w:p w:rsidR="004109F6" w:rsidRDefault="004109F6" w:rsidP="00C44CA7">
      <w:pPr>
        <w:jc w:val="center"/>
      </w:pPr>
    </w:p>
    <w:sectPr w:rsidR="0041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4C6D"/>
    <w:multiLevelType w:val="multilevel"/>
    <w:tmpl w:val="8F1225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C23A8"/>
    <w:multiLevelType w:val="multilevel"/>
    <w:tmpl w:val="460A62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520A3"/>
    <w:multiLevelType w:val="multilevel"/>
    <w:tmpl w:val="6F4C4F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54"/>
    <w:rsid w:val="0001210E"/>
    <w:rsid w:val="000E6389"/>
    <w:rsid w:val="001A15E5"/>
    <w:rsid w:val="0023174C"/>
    <w:rsid w:val="0027577C"/>
    <w:rsid w:val="002A4026"/>
    <w:rsid w:val="004109F6"/>
    <w:rsid w:val="008A3E30"/>
    <w:rsid w:val="008C0957"/>
    <w:rsid w:val="0098207C"/>
    <w:rsid w:val="00C44CA7"/>
    <w:rsid w:val="00F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F60A"/>
  <w15:chartTrackingRefBased/>
  <w15:docId w15:val="{33E2F756-B5D3-4398-9DB9-9585B190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E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№1_"/>
    <w:basedOn w:val="a0"/>
    <w:link w:val="10"/>
    <w:rsid w:val="004109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_"/>
    <w:basedOn w:val="a0"/>
    <w:link w:val="11"/>
    <w:rsid w:val="004109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109F6"/>
    <w:pPr>
      <w:widowControl/>
      <w:shd w:val="clear" w:color="auto" w:fill="FFFFFF"/>
      <w:autoSpaceDE/>
      <w:autoSpaceDN/>
      <w:adjustRightInd/>
      <w:spacing w:after="60" w:line="0" w:lineRule="atLeast"/>
      <w:ind w:hanging="420"/>
      <w:jc w:val="both"/>
      <w:outlineLvl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11">
    <w:name w:val="Основной текст1"/>
    <w:basedOn w:val="a"/>
    <w:link w:val="a5"/>
    <w:rsid w:val="004109F6"/>
    <w:pPr>
      <w:widowControl/>
      <w:shd w:val="clear" w:color="auto" w:fill="FFFFFF"/>
      <w:autoSpaceDE/>
      <w:autoSpaceDN/>
      <w:adjustRightInd/>
      <w:spacing w:before="60" w:line="283" w:lineRule="exact"/>
      <w:ind w:hanging="420"/>
      <w:jc w:val="both"/>
    </w:pPr>
    <w:rPr>
      <w:rFonts w:ascii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kabinet_4a_2</cp:lastModifiedBy>
  <cp:revision>11</cp:revision>
  <cp:lastPrinted>2016-07-05T05:35:00Z</cp:lastPrinted>
  <dcterms:created xsi:type="dcterms:W3CDTF">2016-07-05T04:47:00Z</dcterms:created>
  <dcterms:modified xsi:type="dcterms:W3CDTF">2017-11-08T13:14:00Z</dcterms:modified>
</cp:coreProperties>
</file>